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7953D" w14:textId="7D2C2025" w:rsidR="00E67CB4" w:rsidRDefault="00BD5BA6" w:rsidP="008A6B2D">
      <w:pPr>
        <w:jc w:val="center"/>
      </w:pPr>
      <w:r w:rsidRPr="00C50C4B">
        <w:rPr>
          <w:noProof/>
          <w:lang w:eastAsia="en-GB"/>
        </w:rPr>
        <w:drawing>
          <wp:inline distT="0" distB="0" distL="0" distR="0" wp14:anchorId="2B359E5D" wp14:editId="66B233B2">
            <wp:extent cx="3763422" cy="1619250"/>
            <wp:effectExtent l="0" t="0" r="8890" b="0"/>
            <wp:docPr id="1" name="Picture 1" descr="cde logo on 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de logo on sid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96070" cy="1633297"/>
                    </a:xfrm>
                    <a:prstGeom prst="rect">
                      <a:avLst/>
                    </a:prstGeom>
                    <a:noFill/>
                    <a:ln>
                      <a:noFill/>
                    </a:ln>
                  </pic:spPr>
                </pic:pic>
              </a:graphicData>
            </a:graphic>
          </wp:inline>
        </w:drawing>
      </w:r>
      <w:r w:rsidR="008A6B2D">
        <w:rPr>
          <w:rFonts w:ascii="Verdana" w:hAnsi="Verdana"/>
          <w:b/>
          <w:noProof/>
          <w:lang w:eastAsia="en-GB"/>
        </w:rPr>
        <w:drawing>
          <wp:inline distT="0" distB="0" distL="0" distR="0" wp14:anchorId="20DA158B" wp14:editId="697930C3">
            <wp:extent cx="2012784" cy="82740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ofE colour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8444" cy="833842"/>
                    </a:xfrm>
                    <a:prstGeom prst="rect">
                      <a:avLst/>
                    </a:prstGeom>
                  </pic:spPr>
                </pic:pic>
              </a:graphicData>
            </a:graphic>
          </wp:inline>
        </w:drawing>
      </w:r>
    </w:p>
    <w:p w14:paraId="017503F4" w14:textId="64122F90" w:rsidR="00BD5BA6" w:rsidRPr="00014C66" w:rsidRDefault="007C651D" w:rsidP="00BD5BA6">
      <w:pPr>
        <w:rPr>
          <w:rFonts w:ascii="Gill Sans MT" w:hAnsi="Gill Sans MT"/>
          <w:sz w:val="24"/>
          <w:szCs w:val="24"/>
        </w:rPr>
      </w:pPr>
      <w:r w:rsidRPr="00014C66">
        <w:rPr>
          <w:rFonts w:ascii="Gill Sans MT" w:hAnsi="Gill Sans MT"/>
          <w:b/>
          <w:sz w:val="24"/>
          <w:szCs w:val="24"/>
        </w:rPr>
        <w:t>PRESS RELEASE</w:t>
      </w:r>
      <w:r>
        <w:rPr>
          <w:rFonts w:ascii="Gill Sans MT" w:hAnsi="Gill Sans MT"/>
          <w:b/>
          <w:sz w:val="24"/>
          <w:szCs w:val="24"/>
        </w:rPr>
        <w:t xml:space="preserve"> </w:t>
      </w:r>
      <w:r w:rsidR="005E7040">
        <w:rPr>
          <w:rFonts w:ascii="Gill Sans MT" w:hAnsi="Gill Sans MT"/>
          <w:b/>
          <w:sz w:val="24"/>
          <w:szCs w:val="24"/>
        </w:rPr>
        <w:t>and PICTURES</w:t>
      </w:r>
      <w:r w:rsidR="00BD5BA6" w:rsidRPr="00014C66">
        <w:rPr>
          <w:rFonts w:ascii="Gill Sans MT" w:hAnsi="Gill Sans MT"/>
          <w:b/>
          <w:sz w:val="24"/>
          <w:szCs w:val="24"/>
        </w:rPr>
        <w:t>:</w:t>
      </w:r>
      <w:r w:rsidR="00BD5BA6" w:rsidRPr="00014C66">
        <w:rPr>
          <w:rFonts w:ascii="Gill Sans MT" w:hAnsi="Gill Sans MT"/>
          <w:sz w:val="24"/>
          <w:szCs w:val="24"/>
        </w:rPr>
        <w:t xml:space="preserve">  For immediate release</w:t>
      </w:r>
    </w:p>
    <w:p w14:paraId="0125635D" w14:textId="627C9A4C" w:rsidR="00BD5BA6" w:rsidRPr="00014C66" w:rsidRDefault="00BD5BA6" w:rsidP="00BD5BA6">
      <w:pPr>
        <w:rPr>
          <w:rFonts w:ascii="Gill Sans MT" w:hAnsi="Gill Sans MT"/>
          <w:sz w:val="24"/>
          <w:szCs w:val="24"/>
        </w:rPr>
      </w:pPr>
      <w:r w:rsidRPr="00014C66">
        <w:rPr>
          <w:rFonts w:ascii="Gill Sans MT" w:hAnsi="Gill Sans MT"/>
          <w:b/>
          <w:sz w:val="24"/>
          <w:szCs w:val="24"/>
        </w:rPr>
        <w:t>Date:</w:t>
      </w:r>
      <w:r w:rsidRPr="00014C66">
        <w:rPr>
          <w:rFonts w:ascii="Gill Sans MT" w:hAnsi="Gill Sans MT"/>
          <w:sz w:val="24"/>
          <w:szCs w:val="24"/>
        </w:rPr>
        <w:t xml:space="preserve"> </w:t>
      </w:r>
      <w:r w:rsidR="004C104C">
        <w:rPr>
          <w:rFonts w:ascii="Gill Sans MT" w:hAnsi="Gill Sans MT"/>
          <w:sz w:val="24"/>
          <w:szCs w:val="24"/>
        </w:rPr>
        <w:t>07</w:t>
      </w:r>
      <w:r w:rsidRPr="00014C66">
        <w:rPr>
          <w:rFonts w:ascii="Gill Sans MT" w:hAnsi="Gill Sans MT"/>
          <w:sz w:val="24"/>
          <w:szCs w:val="24"/>
        </w:rPr>
        <w:t xml:space="preserve"> Ju</w:t>
      </w:r>
      <w:r w:rsidR="00C87F12">
        <w:rPr>
          <w:rFonts w:ascii="Gill Sans MT" w:hAnsi="Gill Sans MT"/>
          <w:sz w:val="24"/>
          <w:szCs w:val="24"/>
        </w:rPr>
        <w:t>ly</w:t>
      </w:r>
      <w:r w:rsidRPr="00014C66">
        <w:rPr>
          <w:rFonts w:ascii="Gill Sans MT" w:hAnsi="Gill Sans MT"/>
          <w:sz w:val="24"/>
          <w:szCs w:val="24"/>
        </w:rPr>
        <w:t xml:space="preserve"> 2017 </w:t>
      </w:r>
    </w:p>
    <w:p w14:paraId="12619159" w14:textId="52B606BA" w:rsidR="00BD5BA6" w:rsidRPr="00C55283" w:rsidRDefault="00F0452A" w:rsidP="00BD5BA6">
      <w:pPr>
        <w:jc w:val="center"/>
        <w:rPr>
          <w:rFonts w:ascii="Gill Sans MT" w:hAnsi="Gill Sans MT"/>
          <w:b/>
          <w:sz w:val="28"/>
          <w:szCs w:val="28"/>
        </w:rPr>
      </w:pPr>
      <w:bookmarkStart w:id="0" w:name="_GoBack"/>
      <w:r>
        <w:rPr>
          <w:rFonts w:ascii="Gill Sans MT" w:hAnsi="Gill Sans MT"/>
          <w:b/>
          <w:sz w:val="28"/>
          <w:szCs w:val="28"/>
        </w:rPr>
        <w:t xml:space="preserve">East Devon heathland </w:t>
      </w:r>
      <w:r w:rsidR="007C651D">
        <w:rPr>
          <w:rFonts w:ascii="Gill Sans MT" w:hAnsi="Gill Sans MT"/>
          <w:b/>
          <w:sz w:val="28"/>
          <w:szCs w:val="28"/>
        </w:rPr>
        <w:t xml:space="preserve">wildfire site, </w:t>
      </w:r>
      <w:r w:rsidR="00E76FBC">
        <w:rPr>
          <w:rFonts w:ascii="Gill Sans MT" w:hAnsi="Gill Sans MT"/>
          <w:b/>
          <w:sz w:val="28"/>
          <w:szCs w:val="28"/>
        </w:rPr>
        <w:t>focus of</w:t>
      </w:r>
      <w:r>
        <w:rPr>
          <w:rFonts w:ascii="Gill Sans MT" w:hAnsi="Gill Sans MT"/>
          <w:b/>
          <w:sz w:val="28"/>
          <w:szCs w:val="28"/>
        </w:rPr>
        <w:t xml:space="preserve"> </w:t>
      </w:r>
      <w:r w:rsidR="007C651D">
        <w:rPr>
          <w:rFonts w:ascii="Gill Sans MT" w:hAnsi="Gill Sans MT"/>
          <w:b/>
          <w:sz w:val="28"/>
          <w:szCs w:val="28"/>
        </w:rPr>
        <w:t>globally important Exeter University research project</w:t>
      </w:r>
    </w:p>
    <w:bookmarkEnd w:id="0"/>
    <w:p w14:paraId="5A84AF74" w14:textId="0EB35005" w:rsidR="00F53288" w:rsidRDefault="00F53288" w:rsidP="004C104C">
      <w:pPr>
        <w:jc w:val="both"/>
        <w:rPr>
          <w:rFonts w:ascii="Gill Sans MT" w:hAnsi="Gill Sans MT"/>
          <w:sz w:val="24"/>
          <w:szCs w:val="24"/>
        </w:rPr>
      </w:pPr>
      <w:r>
        <w:rPr>
          <w:rFonts w:ascii="Gill Sans MT" w:hAnsi="Gill Sans MT"/>
          <w:sz w:val="24"/>
          <w:szCs w:val="24"/>
        </w:rPr>
        <w:t>Clinton Devon Estates is supporting an internationally important research project into the effect of wildfires on global warming.</w:t>
      </w:r>
    </w:p>
    <w:p w14:paraId="79550EA2" w14:textId="6F7B6E91" w:rsidR="00BD5BA6" w:rsidRPr="00090C10" w:rsidRDefault="00F53288" w:rsidP="004C104C">
      <w:pPr>
        <w:jc w:val="both"/>
        <w:rPr>
          <w:rFonts w:ascii="Gill Sans MT" w:hAnsi="Gill Sans MT"/>
          <w:sz w:val="24"/>
          <w:szCs w:val="24"/>
        </w:rPr>
      </w:pPr>
      <w:r>
        <w:rPr>
          <w:rFonts w:ascii="Gill Sans MT" w:hAnsi="Gill Sans MT"/>
          <w:sz w:val="24"/>
          <w:szCs w:val="24"/>
        </w:rPr>
        <w:t>A</w:t>
      </w:r>
      <w:r w:rsidR="009623F5" w:rsidRPr="00090C10">
        <w:rPr>
          <w:rFonts w:ascii="Gill Sans MT" w:hAnsi="Gill Sans MT"/>
          <w:sz w:val="24"/>
          <w:szCs w:val="24"/>
        </w:rPr>
        <w:t xml:space="preserve"> team of University </w:t>
      </w:r>
      <w:r w:rsidR="00C7076D" w:rsidRPr="00090C10">
        <w:rPr>
          <w:rFonts w:ascii="Gill Sans MT" w:hAnsi="Gill Sans MT"/>
          <w:sz w:val="24"/>
          <w:szCs w:val="24"/>
        </w:rPr>
        <w:t xml:space="preserve">of Exeter </w:t>
      </w:r>
      <w:r w:rsidR="009623F5" w:rsidRPr="00090C10">
        <w:rPr>
          <w:rFonts w:ascii="Gill Sans MT" w:hAnsi="Gill Sans MT"/>
          <w:sz w:val="24"/>
          <w:szCs w:val="24"/>
        </w:rPr>
        <w:t xml:space="preserve">scientists </w:t>
      </w:r>
      <w:r w:rsidR="00C43B91" w:rsidRPr="00090C10">
        <w:rPr>
          <w:rFonts w:ascii="Gill Sans MT" w:hAnsi="Gill Sans MT"/>
          <w:sz w:val="24"/>
          <w:szCs w:val="24"/>
        </w:rPr>
        <w:t>from the U</w:t>
      </w:r>
      <w:r w:rsidR="00DA3303" w:rsidRPr="00090C10">
        <w:rPr>
          <w:rFonts w:ascii="Gill Sans MT" w:hAnsi="Gill Sans MT"/>
          <w:sz w:val="24"/>
          <w:szCs w:val="24"/>
        </w:rPr>
        <w:t xml:space="preserve">niversity’s </w:t>
      </w:r>
      <w:proofErr w:type="spellStart"/>
      <w:r w:rsidR="00F16B45" w:rsidRPr="00090C10">
        <w:rPr>
          <w:rFonts w:ascii="Gill Sans MT" w:hAnsi="Gill Sans MT"/>
          <w:sz w:val="24"/>
          <w:szCs w:val="24"/>
        </w:rPr>
        <w:t>w</w:t>
      </w:r>
      <w:r w:rsidR="00DA3303" w:rsidRPr="00090C10">
        <w:rPr>
          <w:rFonts w:ascii="Gill Sans MT" w:hAnsi="Gill Sans MT"/>
          <w:sz w:val="24"/>
          <w:szCs w:val="24"/>
        </w:rPr>
        <w:t>ildFIRE</w:t>
      </w:r>
      <w:proofErr w:type="spellEnd"/>
      <w:r w:rsidR="00DA3303" w:rsidRPr="00090C10">
        <w:rPr>
          <w:rFonts w:ascii="Gill Sans MT" w:hAnsi="Gill Sans MT"/>
          <w:sz w:val="24"/>
          <w:szCs w:val="24"/>
        </w:rPr>
        <w:t xml:space="preserve"> lab</w:t>
      </w:r>
      <w:r w:rsidR="000D25F7" w:rsidRPr="00090C10">
        <w:rPr>
          <w:rFonts w:ascii="Gill Sans MT" w:hAnsi="Gill Sans MT"/>
          <w:sz w:val="24"/>
          <w:szCs w:val="24"/>
        </w:rPr>
        <w:t xml:space="preserve"> </w:t>
      </w:r>
      <w:r w:rsidR="009623F5" w:rsidRPr="00090C10">
        <w:rPr>
          <w:rFonts w:ascii="Gill Sans MT" w:hAnsi="Gill Sans MT"/>
          <w:sz w:val="24"/>
          <w:szCs w:val="24"/>
        </w:rPr>
        <w:t>is currently assessing the impact</w:t>
      </w:r>
      <w:r w:rsidR="00665870" w:rsidRPr="00090C10">
        <w:rPr>
          <w:rFonts w:ascii="Gill Sans MT" w:hAnsi="Gill Sans MT"/>
          <w:sz w:val="24"/>
          <w:szCs w:val="24"/>
        </w:rPr>
        <w:t xml:space="preserve"> of</w:t>
      </w:r>
      <w:r w:rsidR="009623F5" w:rsidRPr="00090C10">
        <w:rPr>
          <w:rFonts w:ascii="Gill Sans MT" w:hAnsi="Gill Sans MT"/>
          <w:sz w:val="24"/>
          <w:szCs w:val="24"/>
        </w:rPr>
        <w:t xml:space="preserve"> </w:t>
      </w:r>
      <w:r w:rsidR="00C51A9A" w:rsidRPr="00090C10">
        <w:rPr>
          <w:rFonts w:ascii="Gill Sans MT" w:hAnsi="Gill Sans MT"/>
          <w:sz w:val="24"/>
          <w:szCs w:val="24"/>
        </w:rPr>
        <w:t xml:space="preserve">a </w:t>
      </w:r>
      <w:r w:rsidR="009623F5" w:rsidRPr="00090C10">
        <w:rPr>
          <w:rFonts w:ascii="Gill Sans MT" w:hAnsi="Gill Sans MT"/>
          <w:sz w:val="24"/>
          <w:szCs w:val="24"/>
        </w:rPr>
        <w:t xml:space="preserve">50-hectare fire </w:t>
      </w:r>
      <w:r w:rsidR="00EB433F" w:rsidRPr="00090C10">
        <w:rPr>
          <w:rFonts w:ascii="Gill Sans MT" w:hAnsi="Gill Sans MT"/>
          <w:sz w:val="24"/>
          <w:szCs w:val="24"/>
        </w:rPr>
        <w:t xml:space="preserve">on </w:t>
      </w:r>
      <w:r w:rsidR="009623F5" w:rsidRPr="00090C10">
        <w:rPr>
          <w:rFonts w:ascii="Gill Sans MT" w:hAnsi="Gill Sans MT"/>
          <w:sz w:val="24"/>
          <w:szCs w:val="24"/>
        </w:rPr>
        <w:t xml:space="preserve">the </w:t>
      </w:r>
      <w:r w:rsidR="0092432D" w:rsidRPr="00090C10">
        <w:rPr>
          <w:rFonts w:ascii="Gill Sans MT" w:hAnsi="Gill Sans MT"/>
          <w:sz w:val="24"/>
          <w:szCs w:val="24"/>
        </w:rPr>
        <w:t>East Devon Pebblebed Heaths at</w:t>
      </w:r>
      <w:r w:rsidR="009623F5" w:rsidRPr="00090C10">
        <w:rPr>
          <w:rFonts w:ascii="Gill Sans MT" w:hAnsi="Gill Sans MT"/>
          <w:sz w:val="24"/>
          <w:szCs w:val="24"/>
        </w:rPr>
        <w:t xml:space="preserve"> </w:t>
      </w:r>
      <w:proofErr w:type="spellStart"/>
      <w:r w:rsidR="009623F5" w:rsidRPr="00090C10">
        <w:rPr>
          <w:rFonts w:ascii="Gill Sans MT" w:hAnsi="Gill Sans MT"/>
          <w:sz w:val="24"/>
          <w:szCs w:val="24"/>
        </w:rPr>
        <w:t>Colaton</w:t>
      </w:r>
      <w:proofErr w:type="spellEnd"/>
      <w:r w:rsidR="009623F5" w:rsidRPr="00090C10">
        <w:rPr>
          <w:rFonts w:ascii="Gill Sans MT" w:hAnsi="Gill Sans MT"/>
          <w:sz w:val="24"/>
          <w:szCs w:val="24"/>
        </w:rPr>
        <w:t xml:space="preserve"> Raleigh Common</w:t>
      </w:r>
      <w:r w:rsidR="00870DA4" w:rsidRPr="00090C10">
        <w:rPr>
          <w:rFonts w:ascii="Gill Sans MT" w:hAnsi="Gill Sans MT"/>
          <w:sz w:val="24"/>
          <w:szCs w:val="24"/>
        </w:rPr>
        <w:t>,</w:t>
      </w:r>
      <w:r w:rsidR="00AF4CBC" w:rsidRPr="00090C10">
        <w:rPr>
          <w:rFonts w:ascii="Gill Sans MT" w:hAnsi="Gill Sans MT"/>
          <w:sz w:val="24"/>
          <w:szCs w:val="24"/>
        </w:rPr>
        <w:t xml:space="preserve"> owned by Clinton Devon Estates and managed by </w:t>
      </w:r>
      <w:r w:rsidR="00C87F12">
        <w:rPr>
          <w:rFonts w:ascii="Gill Sans MT" w:hAnsi="Gill Sans MT"/>
          <w:sz w:val="24"/>
          <w:szCs w:val="24"/>
        </w:rPr>
        <w:t xml:space="preserve">the </w:t>
      </w:r>
      <w:r w:rsidR="00AF4CBC" w:rsidRPr="00090C10">
        <w:rPr>
          <w:rFonts w:ascii="Gill Sans MT" w:hAnsi="Gill Sans MT"/>
          <w:sz w:val="24"/>
          <w:szCs w:val="24"/>
        </w:rPr>
        <w:t>Pebblebed Heaths Conservation Trust.</w:t>
      </w:r>
    </w:p>
    <w:p w14:paraId="4F1F54BC" w14:textId="16B55B2D" w:rsidR="00EB433F" w:rsidRPr="00090C10" w:rsidRDefault="00870DA4" w:rsidP="004C104C">
      <w:pPr>
        <w:jc w:val="both"/>
        <w:rPr>
          <w:rFonts w:ascii="Gill Sans MT" w:hAnsi="Gill Sans MT"/>
          <w:sz w:val="24"/>
          <w:szCs w:val="24"/>
        </w:rPr>
      </w:pPr>
      <w:r w:rsidRPr="00090C10">
        <w:rPr>
          <w:rFonts w:ascii="Gill Sans MT" w:hAnsi="Gill Sans MT"/>
          <w:sz w:val="24"/>
          <w:szCs w:val="24"/>
        </w:rPr>
        <w:t xml:space="preserve">The group </w:t>
      </w:r>
      <w:r w:rsidR="0027228C" w:rsidRPr="00090C10">
        <w:rPr>
          <w:rFonts w:ascii="Gill Sans MT" w:hAnsi="Gill Sans MT"/>
          <w:sz w:val="24"/>
          <w:szCs w:val="24"/>
        </w:rPr>
        <w:t>has</w:t>
      </w:r>
      <w:r w:rsidR="00014C66" w:rsidRPr="00090C10">
        <w:rPr>
          <w:rFonts w:ascii="Gill Sans MT" w:hAnsi="Gill Sans MT"/>
          <w:sz w:val="24"/>
          <w:szCs w:val="24"/>
        </w:rPr>
        <w:t xml:space="preserve"> been conducting </w:t>
      </w:r>
      <w:r w:rsidR="000470E7" w:rsidRPr="00090C10">
        <w:rPr>
          <w:rFonts w:ascii="Gill Sans MT" w:hAnsi="Gill Sans MT"/>
          <w:sz w:val="24"/>
          <w:szCs w:val="24"/>
        </w:rPr>
        <w:t xml:space="preserve">weekly </w:t>
      </w:r>
      <w:r w:rsidR="00014C66" w:rsidRPr="00090C10">
        <w:rPr>
          <w:rFonts w:ascii="Gill Sans MT" w:hAnsi="Gill Sans MT"/>
          <w:sz w:val="24"/>
          <w:szCs w:val="24"/>
        </w:rPr>
        <w:t xml:space="preserve">field visits </w:t>
      </w:r>
      <w:r w:rsidR="000470E7" w:rsidRPr="00090C10">
        <w:rPr>
          <w:rFonts w:ascii="Gill Sans MT" w:hAnsi="Gill Sans MT"/>
          <w:sz w:val="24"/>
          <w:szCs w:val="24"/>
        </w:rPr>
        <w:t>to t</w:t>
      </w:r>
      <w:r w:rsidR="00014C66" w:rsidRPr="00090C10">
        <w:rPr>
          <w:rFonts w:ascii="Gill Sans MT" w:hAnsi="Gill Sans MT"/>
          <w:sz w:val="24"/>
          <w:szCs w:val="24"/>
        </w:rPr>
        <w:t xml:space="preserve">he </w:t>
      </w:r>
      <w:r w:rsidR="00DC7743" w:rsidRPr="00090C10">
        <w:rPr>
          <w:rFonts w:ascii="Gill Sans MT" w:hAnsi="Gill Sans MT"/>
          <w:sz w:val="24"/>
          <w:szCs w:val="24"/>
        </w:rPr>
        <w:t xml:space="preserve">site </w:t>
      </w:r>
      <w:r w:rsidR="006F3BC8">
        <w:rPr>
          <w:rFonts w:ascii="Gill Sans MT" w:hAnsi="Gill Sans MT"/>
          <w:sz w:val="24"/>
          <w:szCs w:val="24"/>
        </w:rPr>
        <w:t>since the fire</w:t>
      </w:r>
      <w:r w:rsidR="00DC7743" w:rsidRPr="00090C10">
        <w:rPr>
          <w:rFonts w:ascii="Gill Sans MT" w:hAnsi="Gill Sans MT"/>
          <w:sz w:val="24"/>
          <w:szCs w:val="24"/>
        </w:rPr>
        <w:t xml:space="preserve"> </w:t>
      </w:r>
      <w:r w:rsidR="00014C66" w:rsidRPr="00090C10">
        <w:rPr>
          <w:rFonts w:ascii="Gill Sans MT" w:hAnsi="Gill Sans MT"/>
          <w:sz w:val="24"/>
          <w:szCs w:val="24"/>
        </w:rPr>
        <w:t>on April 23</w:t>
      </w:r>
      <w:r w:rsidR="00B95E2B" w:rsidRPr="00090C10">
        <w:rPr>
          <w:rFonts w:ascii="Gill Sans MT" w:hAnsi="Gill Sans MT"/>
          <w:sz w:val="24"/>
          <w:szCs w:val="24"/>
          <w:vertAlign w:val="superscript"/>
        </w:rPr>
        <w:t>rd</w:t>
      </w:r>
      <w:r w:rsidR="006F3BC8">
        <w:rPr>
          <w:rFonts w:ascii="Gill Sans MT" w:hAnsi="Gill Sans MT"/>
          <w:sz w:val="24"/>
          <w:szCs w:val="24"/>
        </w:rPr>
        <w:t>, which took</w:t>
      </w:r>
      <w:r w:rsidR="00C87F12">
        <w:rPr>
          <w:rFonts w:ascii="Gill Sans MT" w:hAnsi="Gill Sans MT"/>
          <w:sz w:val="24"/>
          <w:szCs w:val="24"/>
        </w:rPr>
        <w:t xml:space="preserve"> </w:t>
      </w:r>
      <w:r w:rsidR="00DC7743" w:rsidRPr="00090C10">
        <w:rPr>
          <w:rFonts w:ascii="Gill Sans MT" w:hAnsi="Gill Sans MT"/>
          <w:sz w:val="24"/>
          <w:szCs w:val="24"/>
        </w:rPr>
        <w:t>1</w:t>
      </w:r>
      <w:r w:rsidR="00014C66" w:rsidRPr="00090C10">
        <w:rPr>
          <w:rFonts w:ascii="Gill Sans MT" w:hAnsi="Gill Sans MT"/>
          <w:sz w:val="24"/>
          <w:szCs w:val="24"/>
        </w:rPr>
        <w:t>60</w:t>
      </w:r>
      <w:r w:rsidR="006F3BC8">
        <w:rPr>
          <w:rFonts w:ascii="Gill Sans MT" w:hAnsi="Gill Sans MT"/>
          <w:sz w:val="24"/>
          <w:szCs w:val="24"/>
        </w:rPr>
        <w:t xml:space="preserve"> firefighters eight hours to extinguish</w:t>
      </w:r>
      <w:r w:rsidR="00014C66" w:rsidRPr="00090C10">
        <w:rPr>
          <w:rFonts w:ascii="Gill Sans MT" w:hAnsi="Gill Sans MT"/>
          <w:sz w:val="24"/>
          <w:szCs w:val="24"/>
        </w:rPr>
        <w:t>.</w:t>
      </w:r>
      <w:r w:rsidR="00C43B91" w:rsidRPr="00090C10">
        <w:rPr>
          <w:rFonts w:ascii="Gill Sans MT" w:hAnsi="Gill Sans MT"/>
          <w:sz w:val="24"/>
          <w:szCs w:val="24"/>
        </w:rPr>
        <w:t xml:space="preserve"> </w:t>
      </w:r>
    </w:p>
    <w:p w14:paraId="7FDF003D" w14:textId="4BC64053" w:rsidR="00137767" w:rsidRPr="00090C10" w:rsidRDefault="00D1157E" w:rsidP="004C104C">
      <w:pPr>
        <w:jc w:val="both"/>
        <w:rPr>
          <w:rFonts w:ascii="Gill Sans MT" w:hAnsi="Gill Sans MT"/>
          <w:sz w:val="24"/>
          <w:szCs w:val="24"/>
        </w:rPr>
      </w:pPr>
      <w:r w:rsidRPr="00090C10">
        <w:rPr>
          <w:rFonts w:ascii="Gill Sans MT" w:hAnsi="Gill Sans MT"/>
          <w:sz w:val="24"/>
          <w:szCs w:val="24"/>
        </w:rPr>
        <w:t xml:space="preserve">Plants </w:t>
      </w:r>
      <w:r w:rsidR="0027228C" w:rsidRPr="00090C10">
        <w:rPr>
          <w:rFonts w:ascii="Gill Sans MT" w:hAnsi="Gill Sans MT"/>
          <w:sz w:val="24"/>
          <w:szCs w:val="24"/>
        </w:rPr>
        <w:t>convert carbon dioxide</w:t>
      </w:r>
      <w:r w:rsidR="009F3CB8" w:rsidRPr="00090C10">
        <w:rPr>
          <w:rFonts w:ascii="Gill Sans MT" w:hAnsi="Gill Sans MT"/>
          <w:sz w:val="24"/>
          <w:szCs w:val="24"/>
        </w:rPr>
        <w:t xml:space="preserve"> </w:t>
      </w:r>
      <w:r w:rsidR="00541F87" w:rsidRPr="00090C10">
        <w:rPr>
          <w:rFonts w:ascii="Gill Sans MT" w:hAnsi="Gill Sans MT"/>
          <w:sz w:val="24"/>
          <w:szCs w:val="24"/>
        </w:rPr>
        <w:t>in the atmosphere to energy</w:t>
      </w:r>
      <w:r w:rsidR="00C87F12">
        <w:rPr>
          <w:rFonts w:ascii="Gill Sans MT" w:hAnsi="Gill Sans MT"/>
          <w:sz w:val="24"/>
          <w:szCs w:val="24"/>
        </w:rPr>
        <w:t xml:space="preserve"> </w:t>
      </w:r>
      <w:r w:rsidR="009F3CB8" w:rsidRPr="00090C10">
        <w:rPr>
          <w:rFonts w:ascii="Gill Sans MT" w:hAnsi="Gill Sans MT"/>
          <w:sz w:val="24"/>
          <w:szCs w:val="24"/>
        </w:rPr>
        <w:t xml:space="preserve">during </w:t>
      </w:r>
      <w:r w:rsidR="0027228C" w:rsidRPr="00090C10">
        <w:rPr>
          <w:rFonts w:ascii="Gill Sans MT" w:hAnsi="Gill Sans MT"/>
          <w:sz w:val="24"/>
          <w:szCs w:val="24"/>
        </w:rPr>
        <w:t xml:space="preserve">the process of </w:t>
      </w:r>
      <w:r w:rsidR="009F3CB8" w:rsidRPr="00090C10">
        <w:rPr>
          <w:rFonts w:ascii="Gill Sans MT" w:hAnsi="Gill Sans MT"/>
          <w:sz w:val="24"/>
          <w:szCs w:val="24"/>
        </w:rPr>
        <w:t>photosynthes</w:t>
      </w:r>
      <w:r w:rsidR="00FC5E32" w:rsidRPr="00090C10">
        <w:rPr>
          <w:rFonts w:ascii="Gill Sans MT" w:hAnsi="Gill Sans MT"/>
          <w:sz w:val="24"/>
          <w:szCs w:val="24"/>
        </w:rPr>
        <w:t>is</w:t>
      </w:r>
      <w:r w:rsidR="00AA2898" w:rsidRPr="00090C10">
        <w:rPr>
          <w:rFonts w:ascii="Gill Sans MT" w:hAnsi="Gill Sans MT"/>
          <w:sz w:val="24"/>
          <w:szCs w:val="24"/>
        </w:rPr>
        <w:t>, allowing them</w:t>
      </w:r>
      <w:r w:rsidR="00FC5E32" w:rsidRPr="00090C10">
        <w:rPr>
          <w:rFonts w:ascii="Gill Sans MT" w:hAnsi="Gill Sans MT"/>
          <w:sz w:val="24"/>
          <w:szCs w:val="24"/>
        </w:rPr>
        <w:t xml:space="preserve"> to grow</w:t>
      </w:r>
      <w:r w:rsidR="00AA2898" w:rsidRPr="00090C10">
        <w:rPr>
          <w:rFonts w:ascii="Gill Sans MT" w:hAnsi="Gill Sans MT"/>
          <w:sz w:val="24"/>
          <w:szCs w:val="24"/>
        </w:rPr>
        <w:t xml:space="preserve"> and reproduce</w:t>
      </w:r>
      <w:r w:rsidR="00FC5E32" w:rsidRPr="00090C10">
        <w:rPr>
          <w:rFonts w:ascii="Gill Sans MT" w:hAnsi="Gill Sans MT"/>
          <w:sz w:val="24"/>
          <w:szCs w:val="24"/>
        </w:rPr>
        <w:t xml:space="preserve">. </w:t>
      </w:r>
      <w:r w:rsidR="00DE13A5" w:rsidRPr="00090C10">
        <w:rPr>
          <w:rFonts w:ascii="Gill Sans MT" w:hAnsi="Gill Sans MT"/>
          <w:sz w:val="24"/>
          <w:szCs w:val="24"/>
        </w:rPr>
        <w:t>T</w:t>
      </w:r>
      <w:r w:rsidR="005F36A8" w:rsidRPr="00090C10">
        <w:rPr>
          <w:rFonts w:ascii="Gill Sans MT" w:hAnsi="Gill Sans MT"/>
          <w:sz w:val="24"/>
          <w:szCs w:val="24"/>
        </w:rPr>
        <w:t xml:space="preserve">he scientists’ </w:t>
      </w:r>
      <w:r w:rsidR="00C51A9A" w:rsidRPr="00090C10">
        <w:rPr>
          <w:rFonts w:ascii="Gill Sans MT" w:hAnsi="Gill Sans MT"/>
          <w:sz w:val="24"/>
          <w:szCs w:val="24"/>
        </w:rPr>
        <w:t xml:space="preserve">mission </w:t>
      </w:r>
      <w:r w:rsidR="005F36A8" w:rsidRPr="00090C10">
        <w:rPr>
          <w:rFonts w:ascii="Gill Sans MT" w:hAnsi="Gill Sans MT"/>
          <w:sz w:val="24"/>
          <w:szCs w:val="24"/>
        </w:rPr>
        <w:t xml:space="preserve">is to determine </w:t>
      </w:r>
      <w:r w:rsidR="00C51A9A" w:rsidRPr="00090C10">
        <w:rPr>
          <w:rFonts w:ascii="Gill Sans MT" w:hAnsi="Gill Sans MT"/>
          <w:sz w:val="24"/>
          <w:szCs w:val="24"/>
        </w:rPr>
        <w:t xml:space="preserve">what happens to the carbon held in plants </w:t>
      </w:r>
      <w:r w:rsidR="00504C2A" w:rsidRPr="00090C10">
        <w:rPr>
          <w:rFonts w:ascii="Gill Sans MT" w:hAnsi="Gill Sans MT"/>
          <w:sz w:val="24"/>
          <w:szCs w:val="24"/>
        </w:rPr>
        <w:t>when they burn</w:t>
      </w:r>
      <w:r w:rsidR="00C51A9A" w:rsidRPr="00090C10">
        <w:rPr>
          <w:rFonts w:ascii="Gill Sans MT" w:hAnsi="Gill Sans MT"/>
          <w:sz w:val="24"/>
          <w:szCs w:val="24"/>
        </w:rPr>
        <w:t xml:space="preserve">, </w:t>
      </w:r>
      <w:r w:rsidR="00504C2A" w:rsidRPr="00090C10">
        <w:rPr>
          <w:rFonts w:ascii="Gill Sans MT" w:hAnsi="Gill Sans MT"/>
          <w:sz w:val="24"/>
          <w:szCs w:val="24"/>
        </w:rPr>
        <w:t xml:space="preserve">and in particular </w:t>
      </w:r>
      <w:r w:rsidR="00954073" w:rsidRPr="00090C10">
        <w:rPr>
          <w:rFonts w:ascii="Gill Sans MT" w:hAnsi="Gill Sans MT"/>
          <w:sz w:val="24"/>
          <w:szCs w:val="24"/>
        </w:rPr>
        <w:t xml:space="preserve">the overall effect of fire on atmospheric levels of </w:t>
      </w:r>
      <w:r w:rsidR="002D61E0" w:rsidRPr="00090C10">
        <w:rPr>
          <w:rFonts w:ascii="Gill Sans MT" w:hAnsi="Gill Sans MT"/>
          <w:sz w:val="24"/>
          <w:szCs w:val="24"/>
        </w:rPr>
        <w:t xml:space="preserve">carbon dioxide, </w:t>
      </w:r>
      <w:r w:rsidR="00C51A9A" w:rsidRPr="00090C10">
        <w:rPr>
          <w:rFonts w:ascii="Gill Sans MT" w:hAnsi="Gill Sans MT"/>
          <w:sz w:val="24"/>
          <w:szCs w:val="24"/>
        </w:rPr>
        <w:t xml:space="preserve">a greenhouse gas </w:t>
      </w:r>
      <w:r w:rsidR="00CB60CB" w:rsidRPr="00090C10">
        <w:rPr>
          <w:rFonts w:ascii="Gill Sans MT" w:hAnsi="Gill Sans MT"/>
          <w:sz w:val="24"/>
          <w:szCs w:val="24"/>
        </w:rPr>
        <w:t xml:space="preserve">that warms </w:t>
      </w:r>
      <w:r w:rsidR="00E73D39">
        <w:rPr>
          <w:rFonts w:ascii="Gill Sans MT" w:hAnsi="Gill Sans MT"/>
          <w:sz w:val="24"/>
          <w:szCs w:val="24"/>
        </w:rPr>
        <w:t xml:space="preserve">the </w:t>
      </w:r>
      <w:r w:rsidR="0009272E" w:rsidRPr="00090C10">
        <w:rPr>
          <w:rFonts w:ascii="Gill Sans MT" w:hAnsi="Gill Sans MT"/>
          <w:sz w:val="24"/>
          <w:szCs w:val="24"/>
        </w:rPr>
        <w:t>e</w:t>
      </w:r>
      <w:r w:rsidR="00B63C13" w:rsidRPr="00090C10">
        <w:rPr>
          <w:rFonts w:ascii="Gill Sans MT" w:hAnsi="Gill Sans MT"/>
          <w:sz w:val="24"/>
          <w:szCs w:val="24"/>
        </w:rPr>
        <w:t xml:space="preserve">arth’s </w:t>
      </w:r>
      <w:r w:rsidR="00CB60CB" w:rsidRPr="00090C10">
        <w:rPr>
          <w:rFonts w:ascii="Gill Sans MT" w:hAnsi="Gill Sans MT"/>
          <w:sz w:val="24"/>
          <w:szCs w:val="24"/>
        </w:rPr>
        <w:t>atmosphere</w:t>
      </w:r>
      <w:r w:rsidR="00C51A9A" w:rsidRPr="00090C10">
        <w:rPr>
          <w:rFonts w:ascii="Gill Sans MT" w:hAnsi="Gill Sans MT"/>
          <w:sz w:val="24"/>
          <w:szCs w:val="24"/>
        </w:rPr>
        <w:t>.</w:t>
      </w:r>
    </w:p>
    <w:p w14:paraId="298C2489" w14:textId="2210DB0C" w:rsidR="00E73D39" w:rsidRDefault="004B536A" w:rsidP="004C104C">
      <w:pPr>
        <w:jc w:val="both"/>
        <w:rPr>
          <w:rFonts w:ascii="Gill Sans MT" w:hAnsi="Gill Sans MT"/>
          <w:sz w:val="24"/>
          <w:szCs w:val="24"/>
        </w:rPr>
      </w:pPr>
      <w:r w:rsidRPr="00090C10">
        <w:rPr>
          <w:rFonts w:ascii="Gill Sans MT" w:hAnsi="Gill Sans MT"/>
          <w:sz w:val="24"/>
          <w:szCs w:val="24"/>
        </w:rPr>
        <w:t>Ultimately, the team</w:t>
      </w:r>
      <w:r w:rsidR="008070D4" w:rsidRPr="00090C10">
        <w:rPr>
          <w:rFonts w:ascii="Gill Sans MT" w:hAnsi="Gill Sans MT"/>
          <w:sz w:val="24"/>
          <w:szCs w:val="24"/>
        </w:rPr>
        <w:t xml:space="preserve">’s </w:t>
      </w:r>
      <w:r w:rsidR="00D930F5" w:rsidRPr="00090C10">
        <w:rPr>
          <w:rFonts w:ascii="Gill Sans MT" w:hAnsi="Gill Sans MT"/>
          <w:sz w:val="24"/>
          <w:szCs w:val="24"/>
        </w:rPr>
        <w:t>work</w:t>
      </w:r>
      <w:r w:rsidR="008070D4" w:rsidRPr="00090C10">
        <w:rPr>
          <w:rFonts w:ascii="Gill Sans MT" w:hAnsi="Gill Sans MT"/>
          <w:sz w:val="24"/>
          <w:szCs w:val="24"/>
        </w:rPr>
        <w:t xml:space="preserve"> w</w:t>
      </w:r>
      <w:r w:rsidR="002D61E0" w:rsidRPr="00090C10">
        <w:rPr>
          <w:rFonts w:ascii="Gill Sans MT" w:hAnsi="Gill Sans MT"/>
          <w:sz w:val="24"/>
          <w:szCs w:val="24"/>
        </w:rPr>
        <w:t xml:space="preserve">ill help </w:t>
      </w:r>
      <w:r w:rsidRPr="00090C10">
        <w:rPr>
          <w:rFonts w:ascii="Gill Sans MT" w:hAnsi="Gill Sans MT"/>
          <w:sz w:val="24"/>
          <w:szCs w:val="24"/>
        </w:rPr>
        <w:t xml:space="preserve">determine the </w:t>
      </w:r>
      <w:r w:rsidR="008070D4" w:rsidRPr="00090C10">
        <w:rPr>
          <w:rFonts w:ascii="Gill Sans MT" w:hAnsi="Gill Sans MT"/>
          <w:sz w:val="24"/>
          <w:szCs w:val="24"/>
        </w:rPr>
        <w:t xml:space="preserve">role and effect of wildfires </w:t>
      </w:r>
      <w:r w:rsidR="002D61E0" w:rsidRPr="00090C10">
        <w:rPr>
          <w:rFonts w:ascii="Gill Sans MT" w:hAnsi="Gill Sans MT"/>
          <w:sz w:val="24"/>
          <w:szCs w:val="24"/>
        </w:rPr>
        <w:t xml:space="preserve">globally, </w:t>
      </w:r>
      <w:r w:rsidR="008070D4" w:rsidRPr="00090C10">
        <w:rPr>
          <w:rFonts w:ascii="Gill Sans MT" w:hAnsi="Gill Sans MT"/>
          <w:sz w:val="24"/>
          <w:szCs w:val="24"/>
        </w:rPr>
        <w:t>befo</w:t>
      </w:r>
      <w:r w:rsidR="006F3BC8">
        <w:rPr>
          <w:rFonts w:ascii="Gill Sans MT" w:hAnsi="Gill Sans MT"/>
          <w:sz w:val="24"/>
          <w:szCs w:val="24"/>
        </w:rPr>
        <w:t xml:space="preserve">re they become more prevalent as temperatures rise </w:t>
      </w:r>
      <w:r w:rsidR="008070D4" w:rsidRPr="00090C10">
        <w:rPr>
          <w:rFonts w:ascii="Gill Sans MT" w:hAnsi="Gill Sans MT"/>
          <w:sz w:val="24"/>
          <w:szCs w:val="24"/>
        </w:rPr>
        <w:t>and droughts become more frequent</w:t>
      </w:r>
      <w:r w:rsidR="00B24D6D">
        <w:rPr>
          <w:rFonts w:ascii="Gill Sans MT" w:hAnsi="Gill Sans MT"/>
          <w:sz w:val="24"/>
          <w:szCs w:val="24"/>
        </w:rPr>
        <w:t xml:space="preserve"> through global warming.</w:t>
      </w:r>
    </w:p>
    <w:p w14:paraId="188826BC" w14:textId="22175ECE" w:rsidR="00AF4CBC" w:rsidRDefault="00E73D39" w:rsidP="004C104C">
      <w:pPr>
        <w:jc w:val="both"/>
        <w:rPr>
          <w:rFonts w:ascii="Gill Sans MT" w:hAnsi="Gill Sans MT"/>
          <w:sz w:val="24"/>
          <w:szCs w:val="24"/>
        </w:rPr>
      </w:pPr>
      <w:r>
        <w:rPr>
          <w:rFonts w:ascii="Gill Sans MT" w:hAnsi="Gill Sans MT"/>
          <w:sz w:val="24"/>
          <w:szCs w:val="24"/>
        </w:rPr>
        <w:t xml:space="preserve">They are also examining </w:t>
      </w:r>
      <w:r w:rsidR="00904118" w:rsidRPr="00090C10">
        <w:rPr>
          <w:rFonts w:ascii="Gill Sans MT" w:hAnsi="Gill Sans MT"/>
          <w:sz w:val="24"/>
          <w:szCs w:val="24"/>
        </w:rPr>
        <w:t>whether there is</w:t>
      </w:r>
      <w:r w:rsidR="00AF4CBC" w:rsidRPr="00090C10">
        <w:rPr>
          <w:rFonts w:ascii="Gill Sans MT" w:hAnsi="Gill Sans MT"/>
          <w:sz w:val="24"/>
          <w:szCs w:val="24"/>
        </w:rPr>
        <w:t xml:space="preserve"> credibility </w:t>
      </w:r>
      <w:r w:rsidR="00904118" w:rsidRPr="00090C10">
        <w:rPr>
          <w:rFonts w:ascii="Gill Sans MT" w:hAnsi="Gill Sans MT"/>
          <w:sz w:val="24"/>
          <w:szCs w:val="24"/>
        </w:rPr>
        <w:t xml:space="preserve">behind </w:t>
      </w:r>
      <w:r w:rsidR="00923625" w:rsidRPr="00090C10">
        <w:rPr>
          <w:rFonts w:ascii="Gill Sans MT" w:hAnsi="Gill Sans MT"/>
          <w:sz w:val="24"/>
          <w:szCs w:val="24"/>
        </w:rPr>
        <w:t xml:space="preserve">the </w:t>
      </w:r>
      <w:r w:rsidR="00AF4CBC" w:rsidRPr="00090C10">
        <w:rPr>
          <w:rFonts w:ascii="Gill Sans MT" w:hAnsi="Gill Sans MT"/>
          <w:sz w:val="24"/>
          <w:szCs w:val="24"/>
        </w:rPr>
        <w:t>hypothesis that wildfires</w:t>
      </w:r>
      <w:r w:rsidR="00990DBF" w:rsidRPr="00090C10">
        <w:rPr>
          <w:rFonts w:ascii="Gill Sans MT" w:hAnsi="Gill Sans MT"/>
          <w:sz w:val="24"/>
          <w:szCs w:val="24"/>
        </w:rPr>
        <w:t xml:space="preserve"> have </w:t>
      </w:r>
      <w:r w:rsidR="008634E4" w:rsidRPr="00090C10">
        <w:rPr>
          <w:rFonts w:ascii="Gill Sans MT" w:hAnsi="Gill Sans MT"/>
          <w:sz w:val="24"/>
          <w:szCs w:val="24"/>
        </w:rPr>
        <w:t xml:space="preserve">some </w:t>
      </w:r>
      <w:r w:rsidR="00BD70CD" w:rsidRPr="00090C10">
        <w:rPr>
          <w:rFonts w:ascii="Gill Sans MT" w:hAnsi="Gill Sans MT"/>
          <w:sz w:val="24"/>
          <w:szCs w:val="24"/>
        </w:rPr>
        <w:t xml:space="preserve">long-term </w:t>
      </w:r>
      <w:r w:rsidR="008634E4" w:rsidRPr="00090C10">
        <w:rPr>
          <w:rFonts w:ascii="Gill Sans MT" w:hAnsi="Gill Sans MT"/>
          <w:sz w:val="24"/>
          <w:szCs w:val="24"/>
        </w:rPr>
        <w:t>benefits</w:t>
      </w:r>
      <w:r w:rsidR="00BD70CD" w:rsidRPr="00090C10">
        <w:rPr>
          <w:rFonts w:ascii="Gill Sans MT" w:hAnsi="Gill Sans MT"/>
          <w:sz w:val="24"/>
          <w:szCs w:val="24"/>
        </w:rPr>
        <w:t xml:space="preserve"> for the </w:t>
      </w:r>
      <w:r w:rsidR="005E7040">
        <w:rPr>
          <w:rFonts w:ascii="Gill Sans MT" w:hAnsi="Gill Sans MT"/>
          <w:sz w:val="24"/>
          <w:szCs w:val="24"/>
        </w:rPr>
        <w:t>e</w:t>
      </w:r>
      <w:r w:rsidR="00BD70CD" w:rsidRPr="00090C10">
        <w:rPr>
          <w:rFonts w:ascii="Gill Sans MT" w:hAnsi="Gill Sans MT"/>
          <w:sz w:val="24"/>
          <w:szCs w:val="24"/>
        </w:rPr>
        <w:t>arth’</w:t>
      </w:r>
      <w:r w:rsidR="00990DBF" w:rsidRPr="00090C10">
        <w:rPr>
          <w:rFonts w:ascii="Gill Sans MT" w:hAnsi="Gill Sans MT"/>
          <w:sz w:val="24"/>
          <w:szCs w:val="24"/>
        </w:rPr>
        <w:t>s climate</w:t>
      </w:r>
      <w:r w:rsidR="000470E7" w:rsidRPr="00090C10">
        <w:rPr>
          <w:rFonts w:ascii="Gill Sans MT" w:hAnsi="Gill Sans MT"/>
          <w:sz w:val="24"/>
          <w:szCs w:val="24"/>
        </w:rPr>
        <w:t>.</w:t>
      </w:r>
    </w:p>
    <w:p w14:paraId="225E9681" w14:textId="0661B8CA" w:rsidR="00B1176E" w:rsidRDefault="0091777E" w:rsidP="004C104C">
      <w:pPr>
        <w:jc w:val="both"/>
        <w:rPr>
          <w:rFonts w:ascii="Gill Sans MT" w:hAnsi="Gill Sans MT"/>
          <w:sz w:val="24"/>
          <w:szCs w:val="24"/>
        </w:rPr>
      </w:pPr>
      <w:r>
        <w:rPr>
          <w:rFonts w:ascii="Gill Sans MT" w:hAnsi="Gill Sans MT"/>
          <w:sz w:val="24"/>
          <w:szCs w:val="24"/>
        </w:rPr>
        <w:t xml:space="preserve">Clinton Devon Estate’s </w:t>
      </w:r>
      <w:r w:rsidR="00B1176E" w:rsidRPr="00B1176E">
        <w:rPr>
          <w:rFonts w:ascii="Gill Sans MT" w:hAnsi="Gill Sans MT"/>
          <w:sz w:val="24"/>
          <w:szCs w:val="24"/>
        </w:rPr>
        <w:t xml:space="preserve">Pebblebed Heaths Site Manager, Kim Strawbridge, said: “We are keen to support science and learning whenever possible so are really pleased to be able to work with Exeter University’s </w:t>
      </w:r>
      <w:proofErr w:type="spellStart"/>
      <w:r w:rsidR="00B1176E" w:rsidRPr="00B1176E">
        <w:rPr>
          <w:rFonts w:ascii="Gill Sans MT" w:hAnsi="Gill Sans MT"/>
          <w:sz w:val="24"/>
          <w:szCs w:val="24"/>
        </w:rPr>
        <w:t>wildFIRE</w:t>
      </w:r>
      <w:proofErr w:type="spellEnd"/>
      <w:r w:rsidR="00B1176E" w:rsidRPr="00B1176E">
        <w:rPr>
          <w:rFonts w:ascii="Gill Sans MT" w:hAnsi="Gill Sans MT"/>
          <w:sz w:val="24"/>
          <w:szCs w:val="24"/>
        </w:rPr>
        <w:t xml:space="preserve"> lab. </w:t>
      </w:r>
    </w:p>
    <w:p w14:paraId="759CC68C" w14:textId="450C859A" w:rsidR="00B1176E" w:rsidRPr="00090C10" w:rsidRDefault="00B1176E" w:rsidP="004C104C">
      <w:pPr>
        <w:jc w:val="both"/>
        <w:rPr>
          <w:rFonts w:ascii="Gill Sans MT" w:hAnsi="Gill Sans MT"/>
          <w:sz w:val="24"/>
          <w:szCs w:val="24"/>
        </w:rPr>
      </w:pPr>
      <w:r>
        <w:rPr>
          <w:rFonts w:ascii="Gill Sans MT" w:hAnsi="Gill Sans MT"/>
          <w:sz w:val="24"/>
          <w:szCs w:val="24"/>
        </w:rPr>
        <w:lastRenderedPageBreak/>
        <w:t>“</w:t>
      </w:r>
      <w:r w:rsidRPr="00B1176E">
        <w:rPr>
          <w:rFonts w:ascii="Gill Sans MT" w:hAnsi="Gill Sans MT"/>
          <w:sz w:val="24"/>
          <w:szCs w:val="24"/>
        </w:rPr>
        <w:t>Not only will this improve our understanding of the site’s recovery post fire, but it enables us to contribute to the wider understanding of fire in carbon cycling, informing internationally significant climate change research.”</w:t>
      </w:r>
    </w:p>
    <w:p w14:paraId="01406A6D" w14:textId="0B9F6129" w:rsidR="00F53288" w:rsidRPr="00090C10" w:rsidRDefault="00610E88" w:rsidP="004C104C">
      <w:pPr>
        <w:jc w:val="both"/>
        <w:rPr>
          <w:rFonts w:ascii="Gill Sans MT" w:hAnsi="Gill Sans MT"/>
          <w:sz w:val="24"/>
          <w:szCs w:val="24"/>
        </w:rPr>
      </w:pPr>
      <w:r w:rsidRPr="00090C10">
        <w:rPr>
          <w:rFonts w:ascii="Gill Sans MT" w:hAnsi="Gill Sans MT"/>
          <w:sz w:val="24"/>
          <w:szCs w:val="24"/>
        </w:rPr>
        <w:t>P</w:t>
      </w:r>
      <w:r w:rsidR="00D32739" w:rsidRPr="00090C10">
        <w:rPr>
          <w:rFonts w:ascii="Gill Sans MT" w:hAnsi="Gill Sans MT"/>
          <w:sz w:val="24"/>
          <w:szCs w:val="24"/>
        </w:rPr>
        <w:t>h</w:t>
      </w:r>
      <w:r w:rsidRPr="00090C10">
        <w:rPr>
          <w:rFonts w:ascii="Gill Sans MT" w:hAnsi="Gill Sans MT"/>
          <w:sz w:val="24"/>
          <w:szCs w:val="24"/>
        </w:rPr>
        <w:t xml:space="preserve">D </w:t>
      </w:r>
      <w:r w:rsidR="004859D4" w:rsidRPr="00090C10">
        <w:rPr>
          <w:rFonts w:ascii="Gill Sans MT" w:hAnsi="Gill Sans MT"/>
          <w:sz w:val="24"/>
          <w:szCs w:val="24"/>
        </w:rPr>
        <w:t xml:space="preserve">researcher </w:t>
      </w:r>
      <w:r w:rsidR="00F53288">
        <w:rPr>
          <w:rFonts w:ascii="Gill Sans MT" w:hAnsi="Gill Sans MT"/>
          <w:sz w:val="24"/>
          <w:szCs w:val="24"/>
        </w:rPr>
        <w:t>Matthew Jones</w:t>
      </w:r>
      <w:r w:rsidR="00F53288" w:rsidRPr="00F53288">
        <w:rPr>
          <w:rFonts w:ascii="Gill Sans MT" w:hAnsi="Gill Sans MT"/>
          <w:sz w:val="24"/>
          <w:szCs w:val="24"/>
        </w:rPr>
        <w:t xml:space="preserve"> </w:t>
      </w:r>
      <w:r w:rsidR="00F53288" w:rsidRPr="00090C10">
        <w:rPr>
          <w:rFonts w:ascii="Gill Sans MT" w:hAnsi="Gill Sans MT"/>
          <w:sz w:val="24"/>
          <w:szCs w:val="24"/>
        </w:rPr>
        <w:t xml:space="preserve">said that the recent wildfire on the Pebblebed Heaths presents a “unique” opportunity to investigate these questions because the fire </w:t>
      </w:r>
      <w:r w:rsidR="001C0BFC">
        <w:rPr>
          <w:rFonts w:ascii="Gill Sans MT" w:hAnsi="Gill Sans MT"/>
          <w:sz w:val="24"/>
          <w:szCs w:val="24"/>
        </w:rPr>
        <w:t>a</w:t>
      </w:r>
      <w:r w:rsidR="00F53288" w:rsidRPr="00090C10">
        <w:rPr>
          <w:rFonts w:ascii="Gill Sans MT" w:hAnsi="Gill Sans MT"/>
          <w:sz w:val="24"/>
          <w:szCs w:val="24"/>
        </w:rPr>
        <w:t xml:space="preserve">ffected an accessible area from which rainwater washes directly into a single stream flowing off the common. </w:t>
      </w:r>
    </w:p>
    <w:p w14:paraId="10FB20AE" w14:textId="7E284AD0" w:rsidR="00610E88" w:rsidRPr="00090C10" w:rsidRDefault="00610E88" w:rsidP="004C104C">
      <w:pPr>
        <w:jc w:val="both"/>
        <w:rPr>
          <w:rFonts w:ascii="Gill Sans MT" w:hAnsi="Gill Sans MT"/>
          <w:sz w:val="24"/>
          <w:szCs w:val="24"/>
        </w:rPr>
      </w:pPr>
      <w:r w:rsidRPr="00090C10">
        <w:rPr>
          <w:rFonts w:ascii="Gill Sans MT" w:hAnsi="Gill Sans MT"/>
          <w:sz w:val="24"/>
          <w:szCs w:val="24"/>
        </w:rPr>
        <w:t xml:space="preserve">“Wildfires </w:t>
      </w:r>
      <w:r w:rsidR="001C0BFC">
        <w:rPr>
          <w:rFonts w:ascii="Gill Sans MT" w:hAnsi="Gill Sans MT"/>
          <w:sz w:val="24"/>
          <w:szCs w:val="24"/>
        </w:rPr>
        <w:t>a</w:t>
      </w:r>
      <w:r w:rsidRPr="00090C10">
        <w:rPr>
          <w:rFonts w:ascii="Gill Sans MT" w:hAnsi="Gill Sans MT"/>
          <w:sz w:val="24"/>
          <w:szCs w:val="24"/>
        </w:rPr>
        <w:t xml:space="preserve">ffect around </w:t>
      </w:r>
      <w:r w:rsidR="001B6406" w:rsidRPr="00090C10">
        <w:rPr>
          <w:rFonts w:ascii="Gill Sans MT" w:hAnsi="Gill Sans MT"/>
          <w:sz w:val="24"/>
          <w:szCs w:val="24"/>
        </w:rPr>
        <w:t>350 million h</w:t>
      </w:r>
      <w:r w:rsidR="00664919" w:rsidRPr="00090C10">
        <w:rPr>
          <w:rFonts w:ascii="Gill Sans MT" w:hAnsi="Gill Sans MT"/>
          <w:sz w:val="24"/>
          <w:szCs w:val="24"/>
        </w:rPr>
        <w:t>ectares</w:t>
      </w:r>
      <w:r w:rsidR="00D510EC" w:rsidRPr="00090C10">
        <w:rPr>
          <w:rFonts w:ascii="Gill Sans MT" w:hAnsi="Gill Sans MT"/>
          <w:sz w:val="24"/>
          <w:szCs w:val="24"/>
        </w:rPr>
        <w:t xml:space="preserve"> of</w:t>
      </w:r>
      <w:r w:rsidRPr="00090C10">
        <w:rPr>
          <w:rFonts w:ascii="Gill Sans MT" w:hAnsi="Gill Sans MT"/>
          <w:sz w:val="24"/>
          <w:szCs w:val="24"/>
        </w:rPr>
        <w:t xml:space="preserve"> the </w:t>
      </w:r>
      <w:r w:rsidR="005E7040">
        <w:rPr>
          <w:rFonts w:ascii="Gill Sans MT" w:hAnsi="Gill Sans MT"/>
          <w:sz w:val="24"/>
          <w:szCs w:val="24"/>
        </w:rPr>
        <w:t>e</w:t>
      </w:r>
      <w:r w:rsidRPr="00090C10">
        <w:rPr>
          <w:rFonts w:ascii="Gill Sans MT" w:hAnsi="Gill Sans MT"/>
          <w:sz w:val="24"/>
          <w:szCs w:val="24"/>
        </w:rPr>
        <w:t xml:space="preserve">arth’s land surface </w:t>
      </w:r>
      <w:r w:rsidR="0032100F" w:rsidRPr="00090C10">
        <w:rPr>
          <w:rFonts w:ascii="Gill Sans MT" w:hAnsi="Gill Sans MT"/>
          <w:sz w:val="24"/>
          <w:szCs w:val="24"/>
        </w:rPr>
        <w:t>each year</w:t>
      </w:r>
      <w:r w:rsidR="00D510EC" w:rsidRPr="00090C10">
        <w:rPr>
          <w:rFonts w:ascii="Gill Sans MT" w:hAnsi="Gill Sans MT"/>
          <w:sz w:val="24"/>
          <w:szCs w:val="24"/>
        </w:rPr>
        <w:t>, 14.5 times the area of the UK,</w:t>
      </w:r>
      <w:r w:rsidR="0032100F" w:rsidRPr="00090C10">
        <w:rPr>
          <w:rFonts w:ascii="Gill Sans MT" w:hAnsi="Gill Sans MT"/>
          <w:sz w:val="24"/>
          <w:szCs w:val="24"/>
        </w:rPr>
        <w:t xml:space="preserve"> </w:t>
      </w:r>
      <w:r w:rsidRPr="00090C10">
        <w:rPr>
          <w:rFonts w:ascii="Gill Sans MT" w:hAnsi="Gill Sans MT"/>
          <w:sz w:val="24"/>
          <w:szCs w:val="24"/>
        </w:rPr>
        <w:t>and are an important feature of many ecosystems, control</w:t>
      </w:r>
      <w:r w:rsidR="00D22E34" w:rsidRPr="00090C10">
        <w:rPr>
          <w:rFonts w:ascii="Gill Sans MT" w:hAnsi="Gill Sans MT"/>
          <w:sz w:val="24"/>
          <w:szCs w:val="24"/>
        </w:rPr>
        <w:t>ling</w:t>
      </w:r>
      <w:r w:rsidRPr="00090C10">
        <w:rPr>
          <w:rFonts w:ascii="Gill Sans MT" w:hAnsi="Gill Sans MT"/>
          <w:sz w:val="24"/>
          <w:szCs w:val="24"/>
        </w:rPr>
        <w:t xml:space="preserve"> plant growth</w:t>
      </w:r>
      <w:r w:rsidR="00E75FE5" w:rsidRPr="00090C10">
        <w:rPr>
          <w:rFonts w:ascii="Gill Sans MT" w:hAnsi="Gill Sans MT"/>
          <w:sz w:val="24"/>
          <w:szCs w:val="24"/>
        </w:rPr>
        <w:t xml:space="preserve"> and</w:t>
      </w:r>
      <w:r w:rsidR="00F53288">
        <w:rPr>
          <w:rFonts w:ascii="Gill Sans MT" w:hAnsi="Gill Sans MT"/>
          <w:sz w:val="24"/>
          <w:szCs w:val="24"/>
        </w:rPr>
        <w:t xml:space="preserve"> soil quality,” he explained.</w:t>
      </w:r>
    </w:p>
    <w:p w14:paraId="0D217A79" w14:textId="60E1F206" w:rsidR="002D61E0" w:rsidRPr="00090C10" w:rsidRDefault="00610E88" w:rsidP="004C104C">
      <w:pPr>
        <w:jc w:val="both"/>
        <w:rPr>
          <w:rFonts w:ascii="Gill Sans MT" w:hAnsi="Gill Sans MT"/>
          <w:sz w:val="24"/>
          <w:szCs w:val="24"/>
        </w:rPr>
      </w:pPr>
      <w:r w:rsidRPr="00090C10">
        <w:rPr>
          <w:rFonts w:ascii="Gill Sans MT" w:hAnsi="Gill Sans MT"/>
          <w:sz w:val="24"/>
          <w:szCs w:val="24"/>
        </w:rPr>
        <w:t>“</w:t>
      </w:r>
      <w:r w:rsidR="00D46A66" w:rsidRPr="00090C10">
        <w:rPr>
          <w:rFonts w:ascii="Gill Sans MT" w:hAnsi="Gill Sans MT"/>
          <w:sz w:val="24"/>
          <w:szCs w:val="24"/>
        </w:rPr>
        <w:t>It is vital that we understand what happens to the carbon hel</w:t>
      </w:r>
      <w:r w:rsidR="00870DA4" w:rsidRPr="00090C10">
        <w:rPr>
          <w:rFonts w:ascii="Gill Sans MT" w:hAnsi="Gill Sans MT"/>
          <w:sz w:val="24"/>
          <w:szCs w:val="24"/>
        </w:rPr>
        <w:t>d in plants when they are burnt</w:t>
      </w:r>
      <w:r w:rsidR="00D44D3E" w:rsidRPr="00090C10">
        <w:rPr>
          <w:rFonts w:ascii="Gill Sans MT" w:hAnsi="Gill Sans MT"/>
          <w:sz w:val="24"/>
          <w:szCs w:val="24"/>
        </w:rPr>
        <w:t xml:space="preserve"> </w:t>
      </w:r>
      <w:r w:rsidR="0032100F" w:rsidRPr="00090C10">
        <w:rPr>
          <w:rFonts w:ascii="Gill Sans MT" w:hAnsi="Gill Sans MT"/>
          <w:sz w:val="24"/>
          <w:szCs w:val="24"/>
        </w:rPr>
        <w:t>because this is set to become an increasingly important part of</w:t>
      </w:r>
      <w:r w:rsidR="002D61E0" w:rsidRPr="00090C10">
        <w:rPr>
          <w:rFonts w:ascii="Gill Sans MT" w:hAnsi="Gill Sans MT"/>
          <w:sz w:val="24"/>
          <w:szCs w:val="24"/>
        </w:rPr>
        <w:t xml:space="preserve"> </w:t>
      </w:r>
      <w:r w:rsidR="00F210FB" w:rsidRPr="00090C10">
        <w:rPr>
          <w:rFonts w:ascii="Gill Sans MT" w:hAnsi="Gill Sans MT"/>
          <w:sz w:val="24"/>
          <w:szCs w:val="24"/>
        </w:rPr>
        <w:t>the carbon cycle</w:t>
      </w:r>
      <w:r w:rsidR="00982854" w:rsidRPr="00090C10">
        <w:rPr>
          <w:rFonts w:ascii="Gill Sans MT" w:hAnsi="Gill Sans MT"/>
          <w:sz w:val="24"/>
          <w:szCs w:val="24"/>
        </w:rPr>
        <w:t xml:space="preserve"> as </w:t>
      </w:r>
      <w:r w:rsidR="0009272E" w:rsidRPr="00090C10">
        <w:rPr>
          <w:rFonts w:ascii="Gill Sans MT" w:hAnsi="Gill Sans MT"/>
          <w:sz w:val="24"/>
          <w:szCs w:val="24"/>
        </w:rPr>
        <w:t xml:space="preserve">the </w:t>
      </w:r>
      <w:r w:rsidR="005E7040">
        <w:rPr>
          <w:rFonts w:ascii="Gill Sans MT" w:hAnsi="Gill Sans MT"/>
          <w:sz w:val="24"/>
          <w:szCs w:val="24"/>
        </w:rPr>
        <w:t>e</w:t>
      </w:r>
      <w:r w:rsidR="00A25DCE" w:rsidRPr="00090C10">
        <w:rPr>
          <w:rFonts w:ascii="Gill Sans MT" w:hAnsi="Gill Sans MT"/>
          <w:sz w:val="24"/>
          <w:szCs w:val="24"/>
        </w:rPr>
        <w:t>arth warms</w:t>
      </w:r>
      <w:r w:rsidR="00982854" w:rsidRPr="00090C10">
        <w:rPr>
          <w:rFonts w:ascii="Gill Sans MT" w:hAnsi="Gill Sans MT"/>
          <w:sz w:val="24"/>
          <w:szCs w:val="24"/>
        </w:rPr>
        <w:t>.</w:t>
      </w:r>
    </w:p>
    <w:p w14:paraId="60B0B7DA" w14:textId="65957B0A" w:rsidR="0032100F" w:rsidRPr="00090C10" w:rsidRDefault="002D61E0" w:rsidP="004C104C">
      <w:pPr>
        <w:jc w:val="both"/>
        <w:rPr>
          <w:rFonts w:ascii="Gill Sans MT" w:hAnsi="Gill Sans MT"/>
          <w:sz w:val="24"/>
          <w:szCs w:val="24"/>
        </w:rPr>
      </w:pPr>
      <w:r w:rsidRPr="00090C10">
        <w:rPr>
          <w:rFonts w:ascii="Gill Sans MT" w:hAnsi="Gill Sans MT"/>
          <w:sz w:val="24"/>
          <w:szCs w:val="24"/>
        </w:rPr>
        <w:t xml:space="preserve">“In particular, we want to </w:t>
      </w:r>
      <w:r w:rsidR="00D46A66" w:rsidRPr="00090C10">
        <w:rPr>
          <w:rFonts w:ascii="Gill Sans MT" w:hAnsi="Gill Sans MT"/>
          <w:sz w:val="24"/>
          <w:szCs w:val="24"/>
        </w:rPr>
        <w:t xml:space="preserve">determine how much carbon </w:t>
      </w:r>
      <w:r w:rsidR="00CD7516" w:rsidRPr="00090C10">
        <w:rPr>
          <w:rFonts w:ascii="Gill Sans MT" w:hAnsi="Gill Sans MT"/>
          <w:sz w:val="24"/>
          <w:szCs w:val="24"/>
        </w:rPr>
        <w:t xml:space="preserve">from the </w:t>
      </w:r>
      <w:r w:rsidR="00870DA4" w:rsidRPr="00090C10">
        <w:rPr>
          <w:rFonts w:ascii="Gill Sans MT" w:hAnsi="Gill Sans MT"/>
          <w:sz w:val="24"/>
          <w:szCs w:val="24"/>
        </w:rPr>
        <w:t>burnt</w:t>
      </w:r>
      <w:r w:rsidR="00F9351B" w:rsidRPr="00090C10">
        <w:rPr>
          <w:rFonts w:ascii="Gill Sans MT" w:hAnsi="Gill Sans MT"/>
          <w:sz w:val="24"/>
          <w:szCs w:val="24"/>
        </w:rPr>
        <w:t xml:space="preserve"> vegetation </w:t>
      </w:r>
      <w:r w:rsidR="00D46A66" w:rsidRPr="00090C10">
        <w:rPr>
          <w:rFonts w:ascii="Gill Sans MT" w:hAnsi="Gill Sans MT"/>
          <w:sz w:val="24"/>
          <w:szCs w:val="24"/>
        </w:rPr>
        <w:t xml:space="preserve">ends up in the atmosphere as </w:t>
      </w:r>
      <w:r w:rsidR="00870DA4" w:rsidRPr="00090C10">
        <w:rPr>
          <w:rFonts w:ascii="Gill Sans MT" w:hAnsi="Gill Sans MT"/>
          <w:sz w:val="24"/>
          <w:szCs w:val="24"/>
        </w:rPr>
        <w:t xml:space="preserve">a </w:t>
      </w:r>
      <w:r w:rsidR="001E5C3C" w:rsidRPr="00090C10">
        <w:rPr>
          <w:rFonts w:ascii="Gill Sans MT" w:hAnsi="Gill Sans MT"/>
          <w:sz w:val="24"/>
          <w:szCs w:val="24"/>
        </w:rPr>
        <w:t>greenhouse</w:t>
      </w:r>
      <w:r w:rsidR="00D46A66" w:rsidRPr="00090C10">
        <w:rPr>
          <w:rFonts w:ascii="Gill Sans MT" w:hAnsi="Gill Sans MT"/>
          <w:sz w:val="24"/>
          <w:szCs w:val="24"/>
        </w:rPr>
        <w:t xml:space="preserve"> gas</w:t>
      </w:r>
      <w:r w:rsidR="000E3DAA" w:rsidRPr="00090C10">
        <w:rPr>
          <w:rFonts w:ascii="Gill Sans MT" w:hAnsi="Gill Sans MT"/>
          <w:sz w:val="24"/>
          <w:szCs w:val="24"/>
        </w:rPr>
        <w:t xml:space="preserve"> in the long term</w:t>
      </w:r>
      <w:r w:rsidR="00D46A66" w:rsidRPr="00090C10">
        <w:rPr>
          <w:rFonts w:ascii="Gill Sans MT" w:hAnsi="Gill Sans MT"/>
          <w:sz w:val="24"/>
          <w:szCs w:val="24"/>
        </w:rPr>
        <w:t xml:space="preserve">, </w:t>
      </w:r>
      <w:r w:rsidR="0032100F" w:rsidRPr="00090C10">
        <w:rPr>
          <w:rFonts w:ascii="Gill Sans MT" w:hAnsi="Gill Sans MT"/>
          <w:sz w:val="24"/>
          <w:szCs w:val="24"/>
        </w:rPr>
        <w:t xml:space="preserve">and </w:t>
      </w:r>
      <w:r w:rsidR="006B0DB7" w:rsidRPr="00090C10">
        <w:rPr>
          <w:rFonts w:ascii="Gill Sans MT" w:hAnsi="Gill Sans MT"/>
          <w:sz w:val="24"/>
          <w:szCs w:val="24"/>
        </w:rPr>
        <w:t>conversely</w:t>
      </w:r>
      <w:r w:rsidR="00982854" w:rsidRPr="00090C10">
        <w:rPr>
          <w:rFonts w:ascii="Gill Sans MT" w:hAnsi="Gill Sans MT"/>
          <w:sz w:val="24"/>
          <w:szCs w:val="24"/>
        </w:rPr>
        <w:t>,</w:t>
      </w:r>
      <w:r w:rsidR="006B0DB7" w:rsidRPr="00090C10">
        <w:rPr>
          <w:rFonts w:ascii="Gill Sans MT" w:hAnsi="Gill Sans MT"/>
          <w:sz w:val="24"/>
          <w:szCs w:val="24"/>
        </w:rPr>
        <w:t xml:space="preserve"> </w:t>
      </w:r>
      <w:r w:rsidR="0032100F" w:rsidRPr="00090C10">
        <w:rPr>
          <w:rFonts w:ascii="Gill Sans MT" w:hAnsi="Gill Sans MT"/>
          <w:sz w:val="24"/>
          <w:szCs w:val="24"/>
        </w:rPr>
        <w:t xml:space="preserve">how much is converted to charcoal and soot </w:t>
      </w:r>
      <w:r w:rsidR="00982854" w:rsidRPr="00090C10">
        <w:rPr>
          <w:rFonts w:ascii="Gill Sans MT" w:hAnsi="Gill Sans MT"/>
          <w:sz w:val="24"/>
          <w:szCs w:val="24"/>
        </w:rPr>
        <w:t>and</w:t>
      </w:r>
      <w:r w:rsidR="0032100F" w:rsidRPr="00090C10">
        <w:rPr>
          <w:rFonts w:ascii="Gill Sans MT" w:hAnsi="Gill Sans MT"/>
          <w:sz w:val="24"/>
          <w:szCs w:val="24"/>
        </w:rPr>
        <w:t xml:space="preserve"> stored on land and in the ocean.</w:t>
      </w:r>
    </w:p>
    <w:p w14:paraId="4A02675B" w14:textId="11C83EE9" w:rsidR="00982854" w:rsidRPr="00090C10" w:rsidRDefault="00982854" w:rsidP="004C104C">
      <w:pPr>
        <w:jc w:val="both"/>
        <w:rPr>
          <w:rFonts w:ascii="Gill Sans MT" w:hAnsi="Gill Sans MT"/>
          <w:sz w:val="24"/>
          <w:szCs w:val="24"/>
        </w:rPr>
      </w:pPr>
      <w:r w:rsidRPr="00090C10">
        <w:rPr>
          <w:rFonts w:ascii="Gill Sans MT" w:hAnsi="Gill Sans MT"/>
          <w:sz w:val="24"/>
          <w:szCs w:val="24"/>
        </w:rPr>
        <w:t xml:space="preserve">“This will help us determine the </w:t>
      </w:r>
      <w:r w:rsidR="002B7ECB" w:rsidRPr="00090C10">
        <w:rPr>
          <w:rFonts w:ascii="Gill Sans MT" w:hAnsi="Gill Sans MT"/>
          <w:sz w:val="24"/>
          <w:szCs w:val="24"/>
        </w:rPr>
        <w:t xml:space="preserve">long-term </w:t>
      </w:r>
      <w:r w:rsidRPr="00090C10">
        <w:rPr>
          <w:rFonts w:ascii="Gill Sans MT" w:hAnsi="Gill Sans MT"/>
          <w:sz w:val="24"/>
          <w:szCs w:val="24"/>
        </w:rPr>
        <w:t xml:space="preserve">effect </w:t>
      </w:r>
      <w:r w:rsidR="00011705" w:rsidRPr="00090C10">
        <w:rPr>
          <w:rFonts w:ascii="Gill Sans MT" w:hAnsi="Gill Sans MT"/>
          <w:sz w:val="24"/>
          <w:szCs w:val="24"/>
        </w:rPr>
        <w:t xml:space="preserve">that </w:t>
      </w:r>
      <w:r w:rsidRPr="00090C10">
        <w:rPr>
          <w:rFonts w:ascii="Gill Sans MT" w:hAnsi="Gill Sans MT"/>
          <w:sz w:val="24"/>
          <w:szCs w:val="24"/>
        </w:rPr>
        <w:t>fires have on the concentration of carbon dioxide in the atmosphere, and the carbon cycle as a whole.”</w:t>
      </w:r>
    </w:p>
    <w:p w14:paraId="5F6646B3" w14:textId="77777777" w:rsidR="0091777E" w:rsidRPr="00090C10" w:rsidRDefault="0091777E" w:rsidP="004C104C">
      <w:pPr>
        <w:jc w:val="both"/>
        <w:rPr>
          <w:rFonts w:ascii="Gill Sans MT" w:hAnsi="Gill Sans MT"/>
          <w:sz w:val="24"/>
          <w:szCs w:val="24"/>
        </w:rPr>
      </w:pPr>
      <w:r w:rsidRPr="00090C10">
        <w:rPr>
          <w:rFonts w:ascii="Gill Sans MT" w:hAnsi="Gill Sans MT"/>
          <w:sz w:val="24"/>
          <w:szCs w:val="24"/>
        </w:rPr>
        <w:t>Researchers are especially interested in understanding the long-term fate of carbon-rich charcoal produced by fires and whether it is stored for long periods in soils, transported by rivers and stored in oceans, or if it quickly degrades and is released as greenhouse gas.</w:t>
      </w:r>
    </w:p>
    <w:p w14:paraId="17C934C7" w14:textId="2DCCC622" w:rsidR="00982854" w:rsidRPr="00090C10" w:rsidRDefault="00982854" w:rsidP="004C104C">
      <w:pPr>
        <w:jc w:val="both"/>
        <w:rPr>
          <w:rFonts w:ascii="Gill Sans MT" w:hAnsi="Gill Sans MT"/>
          <w:sz w:val="24"/>
          <w:szCs w:val="24"/>
        </w:rPr>
      </w:pPr>
      <w:r w:rsidRPr="00090C10">
        <w:rPr>
          <w:rFonts w:ascii="Gill Sans MT" w:hAnsi="Gill Sans MT"/>
          <w:sz w:val="24"/>
          <w:szCs w:val="24"/>
        </w:rPr>
        <w:t xml:space="preserve">Matthew explained: </w:t>
      </w:r>
      <w:r w:rsidR="00AA7958" w:rsidRPr="00090C10">
        <w:rPr>
          <w:rFonts w:ascii="Gill Sans MT" w:hAnsi="Gill Sans MT"/>
          <w:sz w:val="24"/>
          <w:szCs w:val="24"/>
        </w:rPr>
        <w:t>“</w:t>
      </w:r>
      <w:r w:rsidR="001C0BFC">
        <w:rPr>
          <w:rFonts w:ascii="Gill Sans MT" w:hAnsi="Gill Sans MT"/>
          <w:sz w:val="24"/>
          <w:szCs w:val="24"/>
        </w:rPr>
        <w:t xml:space="preserve">If carbon-rich products produced by fire, such as charcoal, </w:t>
      </w:r>
      <w:r w:rsidR="00035D49" w:rsidRPr="00090C10">
        <w:rPr>
          <w:rFonts w:ascii="Gill Sans MT" w:hAnsi="Gill Sans MT"/>
          <w:sz w:val="24"/>
          <w:szCs w:val="24"/>
        </w:rPr>
        <w:t>become buried in soil or transporte</w:t>
      </w:r>
      <w:r w:rsidR="00BD70CD" w:rsidRPr="00090C10">
        <w:rPr>
          <w:rFonts w:ascii="Gill Sans MT" w:hAnsi="Gill Sans MT"/>
          <w:sz w:val="24"/>
          <w:szCs w:val="24"/>
        </w:rPr>
        <w:t xml:space="preserve">d to the oceans by rivers, </w:t>
      </w:r>
      <w:r w:rsidR="0021591A" w:rsidRPr="00090C10">
        <w:rPr>
          <w:rFonts w:ascii="Gill Sans MT" w:hAnsi="Gill Sans MT"/>
          <w:sz w:val="24"/>
          <w:szCs w:val="24"/>
        </w:rPr>
        <w:t xml:space="preserve">then they are stored in places where they cannot degrade to carbon dioxide </w:t>
      </w:r>
      <w:r w:rsidR="000470E7" w:rsidRPr="00090C10">
        <w:rPr>
          <w:rFonts w:ascii="Gill Sans MT" w:hAnsi="Gill Sans MT"/>
          <w:sz w:val="24"/>
          <w:szCs w:val="24"/>
        </w:rPr>
        <w:t xml:space="preserve">as quickly </w:t>
      </w:r>
      <w:r w:rsidR="00C87F12">
        <w:rPr>
          <w:rFonts w:ascii="Gill Sans MT" w:hAnsi="Gill Sans MT"/>
          <w:sz w:val="24"/>
          <w:szCs w:val="24"/>
        </w:rPr>
        <w:t>as when a plant dies naturally.</w:t>
      </w:r>
    </w:p>
    <w:p w14:paraId="30C4582F" w14:textId="09E55F21" w:rsidR="00AF6322" w:rsidRPr="00090C10" w:rsidRDefault="00982854" w:rsidP="004C104C">
      <w:pPr>
        <w:jc w:val="both"/>
        <w:rPr>
          <w:rFonts w:ascii="Gill Sans MT" w:hAnsi="Gill Sans MT"/>
          <w:sz w:val="24"/>
          <w:szCs w:val="24"/>
        </w:rPr>
      </w:pPr>
      <w:r w:rsidRPr="00090C10">
        <w:rPr>
          <w:rFonts w:ascii="Gill Sans MT" w:hAnsi="Gill Sans MT"/>
          <w:sz w:val="24"/>
          <w:szCs w:val="24"/>
        </w:rPr>
        <w:t>“</w:t>
      </w:r>
      <w:r w:rsidR="00AF6322" w:rsidRPr="00090C10">
        <w:rPr>
          <w:rFonts w:ascii="Gill Sans MT" w:hAnsi="Gill Sans MT"/>
          <w:sz w:val="24"/>
          <w:szCs w:val="24"/>
        </w:rPr>
        <w:t>And i</w:t>
      </w:r>
      <w:r w:rsidR="00A94657" w:rsidRPr="00090C10">
        <w:rPr>
          <w:rFonts w:ascii="Gill Sans MT" w:hAnsi="Gill Sans MT"/>
          <w:sz w:val="24"/>
          <w:szCs w:val="24"/>
        </w:rPr>
        <w:t>f the original vegetation is left</w:t>
      </w:r>
      <w:r w:rsidR="00154311" w:rsidRPr="00090C10">
        <w:rPr>
          <w:rFonts w:ascii="Gill Sans MT" w:hAnsi="Gill Sans MT"/>
          <w:sz w:val="24"/>
          <w:szCs w:val="24"/>
        </w:rPr>
        <w:t xml:space="preserve"> to </w:t>
      </w:r>
      <w:r w:rsidR="00A94657" w:rsidRPr="00090C10">
        <w:rPr>
          <w:rFonts w:ascii="Gill Sans MT" w:hAnsi="Gill Sans MT"/>
          <w:sz w:val="24"/>
          <w:szCs w:val="24"/>
        </w:rPr>
        <w:t>re</w:t>
      </w:r>
      <w:r w:rsidR="00154311" w:rsidRPr="00090C10">
        <w:rPr>
          <w:rFonts w:ascii="Gill Sans MT" w:hAnsi="Gill Sans MT"/>
          <w:sz w:val="24"/>
          <w:szCs w:val="24"/>
        </w:rPr>
        <w:t xml:space="preserve">cover </w:t>
      </w:r>
      <w:r w:rsidR="00D224E1" w:rsidRPr="00090C10">
        <w:rPr>
          <w:rFonts w:ascii="Gill Sans MT" w:hAnsi="Gill Sans MT"/>
          <w:sz w:val="24"/>
          <w:szCs w:val="24"/>
        </w:rPr>
        <w:t xml:space="preserve">then </w:t>
      </w:r>
      <w:r w:rsidR="00AF6322" w:rsidRPr="00090C10">
        <w:rPr>
          <w:rFonts w:ascii="Gill Sans MT" w:hAnsi="Gill Sans MT"/>
          <w:sz w:val="24"/>
          <w:szCs w:val="24"/>
        </w:rPr>
        <w:t>the effect is that there are extra stores of carbon on land and in the ocean, that didn’t exist before the fire</w:t>
      </w:r>
      <w:r w:rsidR="0021591A" w:rsidRPr="00090C10">
        <w:rPr>
          <w:rFonts w:ascii="Gill Sans MT" w:hAnsi="Gill Sans MT"/>
          <w:sz w:val="24"/>
          <w:szCs w:val="24"/>
        </w:rPr>
        <w:t>,</w:t>
      </w:r>
      <w:r w:rsidR="00AF6322" w:rsidRPr="00090C10">
        <w:rPr>
          <w:rFonts w:ascii="Gill Sans MT" w:hAnsi="Gill Sans MT"/>
          <w:sz w:val="24"/>
          <w:szCs w:val="24"/>
        </w:rPr>
        <w:t xml:space="preserve"> and therefore less carbon dioxide in the atmosphere as a result of the fire. </w:t>
      </w:r>
    </w:p>
    <w:p w14:paraId="1ACEA770" w14:textId="00D37FC6" w:rsidR="00035D49" w:rsidRPr="00090C10" w:rsidRDefault="00AF6322" w:rsidP="004C104C">
      <w:pPr>
        <w:jc w:val="both"/>
        <w:rPr>
          <w:rFonts w:ascii="Gill Sans MT" w:hAnsi="Gill Sans MT"/>
          <w:sz w:val="24"/>
          <w:szCs w:val="24"/>
        </w:rPr>
      </w:pPr>
      <w:r w:rsidRPr="00090C10">
        <w:rPr>
          <w:rFonts w:ascii="Gill Sans MT" w:hAnsi="Gill Sans MT"/>
          <w:sz w:val="24"/>
          <w:szCs w:val="24"/>
        </w:rPr>
        <w:t>“Th</w:t>
      </w:r>
      <w:r w:rsidR="00A94657" w:rsidRPr="00090C10">
        <w:rPr>
          <w:rFonts w:ascii="Gill Sans MT" w:hAnsi="Gill Sans MT"/>
          <w:sz w:val="24"/>
          <w:szCs w:val="24"/>
        </w:rPr>
        <w:t>is effect continues</w:t>
      </w:r>
      <w:r w:rsidR="00F23CDB" w:rsidRPr="00090C10">
        <w:rPr>
          <w:rFonts w:ascii="Gill Sans MT" w:hAnsi="Gill Sans MT"/>
          <w:sz w:val="24"/>
          <w:szCs w:val="24"/>
        </w:rPr>
        <w:t xml:space="preserve"> </w:t>
      </w:r>
      <w:r w:rsidR="009305E5" w:rsidRPr="00090C10">
        <w:rPr>
          <w:rFonts w:ascii="Gill Sans MT" w:hAnsi="Gill Sans MT"/>
          <w:sz w:val="24"/>
          <w:szCs w:val="24"/>
        </w:rPr>
        <w:t>for hundreds to thousands of years</w:t>
      </w:r>
      <w:r w:rsidR="0053122D" w:rsidRPr="00090C10">
        <w:rPr>
          <w:rFonts w:ascii="Gill Sans MT" w:hAnsi="Gill Sans MT"/>
          <w:sz w:val="24"/>
          <w:szCs w:val="24"/>
        </w:rPr>
        <w:t xml:space="preserve"> as the stable products of fire decompose very slowly</w:t>
      </w:r>
      <w:r w:rsidR="00AA7958" w:rsidRPr="00090C10">
        <w:rPr>
          <w:rFonts w:ascii="Gill Sans MT" w:hAnsi="Gill Sans MT"/>
          <w:sz w:val="24"/>
          <w:szCs w:val="24"/>
        </w:rPr>
        <w:t>.</w:t>
      </w:r>
      <w:r w:rsidR="00AF4CBC" w:rsidRPr="00090C10">
        <w:rPr>
          <w:rFonts w:ascii="Gill Sans MT" w:hAnsi="Gill Sans MT"/>
          <w:sz w:val="24"/>
          <w:szCs w:val="24"/>
        </w:rPr>
        <w:t>”</w:t>
      </w:r>
    </w:p>
    <w:p w14:paraId="375E208A" w14:textId="77777777" w:rsidR="0009272E" w:rsidRPr="00090C10" w:rsidRDefault="0009272E" w:rsidP="004C104C">
      <w:pPr>
        <w:jc w:val="both"/>
        <w:rPr>
          <w:rFonts w:ascii="Gill Sans MT" w:hAnsi="Gill Sans MT"/>
          <w:sz w:val="24"/>
          <w:szCs w:val="24"/>
        </w:rPr>
      </w:pPr>
      <w:r w:rsidRPr="00090C10">
        <w:rPr>
          <w:rFonts w:ascii="Gill Sans MT" w:hAnsi="Gill Sans MT"/>
          <w:sz w:val="24"/>
          <w:szCs w:val="24"/>
        </w:rPr>
        <w:t>Assessment of the ecosystem’s recovery is another essential component of the research.</w:t>
      </w:r>
    </w:p>
    <w:p w14:paraId="1A9AED17" w14:textId="3D92A165" w:rsidR="00BA4593" w:rsidRPr="000E49D1" w:rsidRDefault="003B1862" w:rsidP="004C104C">
      <w:pPr>
        <w:jc w:val="both"/>
        <w:rPr>
          <w:rFonts w:ascii="Gill Sans MT" w:hAnsi="Gill Sans MT"/>
          <w:sz w:val="24"/>
          <w:szCs w:val="24"/>
        </w:rPr>
      </w:pPr>
      <w:r w:rsidRPr="00090C10">
        <w:rPr>
          <w:rFonts w:ascii="Gill Sans MT" w:hAnsi="Gill Sans MT"/>
          <w:sz w:val="24"/>
          <w:szCs w:val="24"/>
        </w:rPr>
        <w:t xml:space="preserve">Dr Claire Belcher, who heads up the </w:t>
      </w:r>
      <w:proofErr w:type="spellStart"/>
      <w:r w:rsidRPr="00090C10">
        <w:rPr>
          <w:rFonts w:ascii="Gill Sans MT" w:hAnsi="Gill Sans MT"/>
          <w:sz w:val="24"/>
          <w:szCs w:val="24"/>
        </w:rPr>
        <w:t>wildFIRE</w:t>
      </w:r>
      <w:proofErr w:type="spellEnd"/>
      <w:r w:rsidRPr="00090C10">
        <w:rPr>
          <w:rFonts w:ascii="Gill Sans MT" w:hAnsi="Gill Sans MT"/>
          <w:sz w:val="24"/>
          <w:szCs w:val="24"/>
        </w:rPr>
        <w:t xml:space="preserve"> lab,</w:t>
      </w:r>
      <w:r w:rsidR="003745A8" w:rsidRPr="00090C10">
        <w:rPr>
          <w:rFonts w:ascii="Gill Sans MT" w:hAnsi="Gill Sans MT"/>
          <w:sz w:val="24"/>
          <w:szCs w:val="24"/>
        </w:rPr>
        <w:t xml:space="preserve"> </w:t>
      </w:r>
      <w:r w:rsidR="0009272E" w:rsidRPr="00090C10">
        <w:rPr>
          <w:rFonts w:ascii="Gill Sans MT" w:hAnsi="Gill Sans MT"/>
          <w:sz w:val="24"/>
          <w:szCs w:val="24"/>
        </w:rPr>
        <w:t xml:space="preserve">added: </w:t>
      </w:r>
      <w:r w:rsidR="00A47A8C" w:rsidRPr="00090C10">
        <w:rPr>
          <w:rFonts w:ascii="Gill Sans MT" w:hAnsi="Gill Sans MT"/>
          <w:iCs/>
          <w:sz w:val="24"/>
          <w:szCs w:val="24"/>
        </w:rPr>
        <w:t>“</w:t>
      </w:r>
      <w:r w:rsidR="00F879F4" w:rsidRPr="00090C10">
        <w:rPr>
          <w:rFonts w:ascii="Gill Sans MT" w:hAnsi="Gill Sans MT"/>
          <w:iCs/>
          <w:sz w:val="24"/>
          <w:szCs w:val="24"/>
        </w:rPr>
        <w:t xml:space="preserve">The varied </w:t>
      </w:r>
      <w:r w:rsidR="00A47A8C" w:rsidRPr="00090C10">
        <w:rPr>
          <w:rFonts w:ascii="Gill Sans MT" w:hAnsi="Gill Sans MT"/>
          <w:iCs/>
          <w:sz w:val="24"/>
          <w:szCs w:val="24"/>
        </w:rPr>
        <w:t xml:space="preserve">nature of vegetation at the common, </w:t>
      </w:r>
      <w:r w:rsidR="00F879F4" w:rsidRPr="00090C10">
        <w:rPr>
          <w:rFonts w:ascii="Gill Sans MT" w:hAnsi="Gill Sans MT"/>
          <w:iCs/>
          <w:sz w:val="24"/>
          <w:szCs w:val="24"/>
        </w:rPr>
        <w:t>a mix of grassl</w:t>
      </w:r>
      <w:r w:rsidR="001C0BFC">
        <w:rPr>
          <w:rFonts w:ascii="Gill Sans MT" w:hAnsi="Gill Sans MT"/>
          <w:iCs/>
          <w:sz w:val="24"/>
          <w:szCs w:val="24"/>
        </w:rPr>
        <w:t>and, heathland</w:t>
      </w:r>
      <w:r w:rsidR="00A47A8C" w:rsidRPr="00090C10">
        <w:rPr>
          <w:rFonts w:ascii="Gill Sans MT" w:hAnsi="Gill Sans MT"/>
          <w:iCs/>
          <w:sz w:val="24"/>
          <w:szCs w:val="24"/>
        </w:rPr>
        <w:t xml:space="preserve"> and tree stands, </w:t>
      </w:r>
      <w:r w:rsidR="00F879F4" w:rsidRPr="00090C10">
        <w:rPr>
          <w:rFonts w:ascii="Gill Sans MT" w:hAnsi="Gill Sans MT"/>
          <w:iCs/>
          <w:sz w:val="24"/>
          <w:szCs w:val="24"/>
        </w:rPr>
        <w:t xml:space="preserve">makes it a perfect case study to analyse charcoal from across the site and monitor the ecosystem over time to see how species recover, or die.  </w:t>
      </w:r>
    </w:p>
    <w:p w14:paraId="0715E582" w14:textId="159A3C19" w:rsidR="003E3C32" w:rsidRPr="00090C10" w:rsidRDefault="00BA4593" w:rsidP="004C104C">
      <w:pPr>
        <w:jc w:val="both"/>
        <w:rPr>
          <w:rFonts w:ascii="Gill Sans MT" w:hAnsi="Gill Sans MT"/>
          <w:sz w:val="24"/>
          <w:szCs w:val="24"/>
        </w:rPr>
      </w:pPr>
      <w:r w:rsidRPr="00090C10">
        <w:rPr>
          <w:rFonts w:ascii="Gill Sans MT" w:hAnsi="Gill Sans MT"/>
          <w:iCs/>
          <w:sz w:val="24"/>
          <w:szCs w:val="24"/>
        </w:rPr>
        <w:t>“</w:t>
      </w:r>
      <w:r w:rsidR="00F879F4" w:rsidRPr="00090C10">
        <w:rPr>
          <w:rFonts w:ascii="Gill Sans MT" w:hAnsi="Gill Sans MT"/>
          <w:iCs/>
          <w:sz w:val="24"/>
          <w:szCs w:val="24"/>
        </w:rPr>
        <w:t>Some trees, such as pines, may have been protected from t</w:t>
      </w:r>
      <w:r w:rsidR="00A47A8C" w:rsidRPr="00090C10">
        <w:rPr>
          <w:rFonts w:ascii="Gill Sans MT" w:hAnsi="Gill Sans MT"/>
          <w:iCs/>
          <w:sz w:val="24"/>
          <w:szCs w:val="24"/>
        </w:rPr>
        <w:t xml:space="preserve">he flames by thick bark, while </w:t>
      </w:r>
      <w:r w:rsidR="00F879F4" w:rsidRPr="00090C10">
        <w:rPr>
          <w:rFonts w:ascii="Gill Sans MT" w:hAnsi="Gill Sans MT"/>
          <w:iCs/>
          <w:sz w:val="24"/>
          <w:szCs w:val="24"/>
        </w:rPr>
        <w:t>other individuals may have b</w:t>
      </w:r>
      <w:r w:rsidR="00A47A8C" w:rsidRPr="00090C10">
        <w:rPr>
          <w:rFonts w:ascii="Gill Sans MT" w:hAnsi="Gill Sans MT"/>
          <w:iCs/>
          <w:sz w:val="24"/>
          <w:szCs w:val="24"/>
        </w:rPr>
        <w:t>een killed by smouldering soil.</w:t>
      </w:r>
      <w:r w:rsidR="0024244E" w:rsidRPr="00090C10">
        <w:rPr>
          <w:rFonts w:ascii="Gill Sans MT" w:hAnsi="Gill Sans MT"/>
          <w:iCs/>
          <w:sz w:val="24"/>
          <w:szCs w:val="24"/>
        </w:rPr>
        <w:t xml:space="preserve"> By tracking how the ecosystem recovers at </w:t>
      </w:r>
      <w:r w:rsidR="00896EF8" w:rsidRPr="00090C10">
        <w:rPr>
          <w:rFonts w:ascii="Gill Sans MT" w:hAnsi="Gill Sans MT"/>
          <w:iCs/>
          <w:sz w:val="24"/>
          <w:szCs w:val="24"/>
        </w:rPr>
        <w:t>the c</w:t>
      </w:r>
      <w:r w:rsidR="0024244E" w:rsidRPr="00090C10">
        <w:rPr>
          <w:rFonts w:ascii="Gill Sans MT" w:hAnsi="Gill Sans MT"/>
          <w:iCs/>
          <w:sz w:val="24"/>
          <w:szCs w:val="24"/>
        </w:rPr>
        <w:t xml:space="preserve">ommon we can begin to understand the </w:t>
      </w:r>
      <w:r w:rsidR="00810023" w:rsidRPr="00090C10">
        <w:rPr>
          <w:rFonts w:ascii="Gill Sans MT" w:hAnsi="Gill Sans MT"/>
          <w:iCs/>
          <w:sz w:val="24"/>
          <w:szCs w:val="24"/>
        </w:rPr>
        <w:t>long-term</w:t>
      </w:r>
      <w:r w:rsidR="0024244E" w:rsidRPr="00090C10">
        <w:rPr>
          <w:rFonts w:ascii="Gill Sans MT" w:hAnsi="Gill Sans MT"/>
          <w:iCs/>
          <w:sz w:val="24"/>
          <w:szCs w:val="24"/>
        </w:rPr>
        <w:t xml:space="preserve"> implications of fire activity on carbon stocks and ecosystems</w:t>
      </w:r>
      <w:r w:rsidR="000470E7" w:rsidRPr="00090C10">
        <w:rPr>
          <w:rFonts w:ascii="Gill Sans MT" w:hAnsi="Gill Sans MT"/>
          <w:iCs/>
          <w:sz w:val="24"/>
          <w:szCs w:val="24"/>
        </w:rPr>
        <w:t>.”</w:t>
      </w:r>
    </w:p>
    <w:p w14:paraId="177B7BC5" w14:textId="6C1584F4" w:rsidR="00B73492" w:rsidRPr="00090C10" w:rsidRDefault="00B73492" w:rsidP="004C104C">
      <w:pPr>
        <w:jc w:val="both"/>
        <w:rPr>
          <w:rFonts w:ascii="Gill Sans MT" w:hAnsi="Gill Sans MT"/>
          <w:sz w:val="24"/>
          <w:szCs w:val="24"/>
        </w:rPr>
      </w:pPr>
      <w:r w:rsidRPr="00090C10">
        <w:rPr>
          <w:rFonts w:ascii="Gill Sans MT" w:hAnsi="Gill Sans MT"/>
          <w:sz w:val="24"/>
          <w:szCs w:val="24"/>
        </w:rPr>
        <w:lastRenderedPageBreak/>
        <w:t>The</w:t>
      </w:r>
      <w:r w:rsidR="00AF6322" w:rsidRPr="00090C10">
        <w:rPr>
          <w:rFonts w:ascii="Gill Sans MT" w:hAnsi="Gill Sans MT"/>
          <w:sz w:val="24"/>
          <w:szCs w:val="24"/>
        </w:rPr>
        <w:t xml:space="preserve"> team’s work </w:t>
      </w:r>
      <w:r w:rsidRPr="00090C10">
        <w:rPr>
          <w:rFonts w:ascii="Gill Sans MT" w:hAnsi="Gill Sans MT"/>
          <w:sz w:val="24"/>
          <w:szCs w:val="24"/>
        </w:rPr>
        <w:t>is supported by a wealth of information about the environment and ecology of the common as a result of the management and monitoring activities of the Pebbl</w:t>
      </w:r>
      <w:r w:rsidR="00AF6322" w:rsidRPr="00090C10">
        <w:rPr>
          <w:rFonts w:ascii="Gill Sans MT" w:hAnsi="Gill Sans MT"/>
          <w:sz w:val="24"/>
          <w:szCs w:val="24"/>
        </w:rPr>
        <w:t>ebed Heaths Conservation Trust</w:t>
      </w:r>
      <w:r w:rsidR="000470E7" w:rsidRPr="00090C10">
        <w:rPr>
          <w:rFonts w:ascii="Gill Sans MT" w:hAnsi="Gill Sans MT"/>
          <w:sz w:val="24"/>
          <w:szCs w:val="24"/>
        </w:rPr>
        <w:t>.</w:t>
      </w:r>
    </w:p>
    <w:p w14:paraId="585FEDC3" w14:textId="736C81EA" w:rsidR="003E3C32" w:rsidRDefault="00C17609" w:rsidP="00F879F4">
      <w:pPr>
        <w:rPr>
          <w:rFonts w:ascii="Gill Sans MT" w:hAnsi="Gill Sans MT"/>
          <w:iCs/>
          <w:sz w:val="24"/>
          <w:szCs w:val="24"/>
        </w:rPr>
      </w:pPr>
      <w:r>
        <w:rPr>
          <w:rFonts w:ascii="Gill Sans MT" w:hAnsi="Gill Sans MT"/>
          <w:iCs/>
          <w:sz w:val="24"/>
          <w:szCs w:val="24"/>
        </w:rPr>
        <w:t xml:space="preserve">Progress can be tracked at </w:t>
      </w:r>
      <w:hyperlink r:id="rId6" w:history="1">
        <w:r w:rsidR="00BA4593" w:rsidRPr="009245E4">
          <w:rPr>
            <w:rStyle w:val="Hyperlink"/>
            <w:rFonts w:ascii="Gill Sans MT" w:hAnsi="Gill Sans MT"/>
            <w:sz w:val="24"/>
            <w:szCs w:val="24"/>
          </w:rPr>
          <w:t>www.wildfirelab.wordpress.com</w:t>
        </w:r>
      </w:hyperlink>
    </w:p>
    <w:p w14:paraId="04F0D405" w14:textId="19E4DE81" w:rsidR="00BA4593" w:rsidRDefault="00BA4593" w:rsidP="00870DA4">
      <w:pPr>
        <w:jc w:val="center"/>
        <w:rPr>
          <w:rFonts w:ascii="Gill Sans MT" w:hAnsi="Gill Sans MT"/>
          <w:b/>
          <w:iCs/>
          <w:sz w:val="24"/>
          <w:szCs w:val="24"/>
        </w:rPr>
      </w:pPr>
      <w:r w:rsidRPr="00870DA4">
        <w:rPr>
          <w:rFonts w:ascii="Gill Sans MT" w:hAnsi="Gill Sans MT"/>
          <w:b/>
          <w:iCs/>
          <w:sz w:val="24"/>
          <w:szCs w:val="24"/>
        </w:rPr>
        <w:t>Ends</w:t>
      </w:r>
    </w:p>
    <w:p w14:paraId="7C38BBBF" w14:textId="2766522F" w:rsidR="004C104C" w:rsidRPr="004C104C" w:rsidRDefault="004C104C" w:rsidP="004C104C">
      <w:pPr>
        <w:jc w:val="center"/>
        <w:rPr>
          <w:rFonts w:ascii="Gill Sans MT" w:hAnsi="Gill Sans MT"/>
          <w:color w:val="000000"/>
          <w:sz w:val="24"/>
          <w:szCs w:val="24"/>
        </w:rPr>
      </w:pPr>
      <w:r w:rsidRPr="004C104C">
        <w:rPr>
          <w:rFonts w:ascii="Gill Sans MT" w:hAnsi="Gill Sans MT"/>
          <w:color w:val="000000"/>
          <w:sz w:val="24"/>
          <w:szCs w:val="24"/>
        </w:rPr>
        <w:t>For further inform</w:t>
      </w:r>
      <w:r>
        <w:rPr>
          <w:rFonts w:ascii="Gill Sans MT" w:hAnsi="Gill Sans MT"/>
          <w:color w:val="000000"/>
          <w:sz w:val="24"/>
          <w:szCs w:val="24"/>
        </w:rPr>
        <w:t xml:space="preserve">ation, </w:t>
      </w:r>
      <w:r w:rsidRPr="004C104C">
        <w:rPr>
          <w:rFonts w:ascii="Gill Sans MT" w:hAnsi="Gill Sans MT"/>
          <w:color w:val="000000"/>
          <w:sz w:val="24"/>
          <w:szCs w:val="24"/>
        </w:rPr>
        <w:t xml:space="preserve">contact Fran McElhone at KOR Communications on 01392 466733 or </w:t>
      </w:r>
      <w:hyperlink r:id="rId7" w:history="1">
        <w:r w:rsidRPr="004C104C">
          <w:rPr>
            <w:rStyle w:val="Hyperlink"/>
            <w:rFonts w:ascii="Gill Sans MT" w:hAnsi="Gill Sans MT"/>
            <w:sz w:val="24"/>
            <w:szCs w:val="24"/>
          </w:rPr>
          <w:t>fran.mcelhone@korcommunications.co.uk</w:t>
        </w:r>
      </w:hyperlink>
    </w:p>
    <w:p w14:paraId="4E44B419" w14:textId="77777777" w:rsidR="004C104C" w:rsidRDefault="004C104C" w:rsidP="004C104C">
      <w:pPr>
        <w:jc w:val="both"/>
        <w:rPr>
          <w:rFonts w:ascii="Gill Sans MT" w:hAnsi="Gill Sans MT"/>
          <w:iCs/>
          <w:sz w:val="24"/>
          <w:szCs w:val="24"/>
        </w:rPr>
      </w:pPr>
    </w:p>
    <w:p w14:paraId="2B65A54E" w14:textId="75836EF5" w:rsidR="004C104C" w:rsidRPr="004C104C" w:rsidRDefault="004C104C" w:rsidP="004C104C">
      <w:pPr>
        <w:jc w:val="both"/>
        <w:rPr>
          <w:rFonts w:ascii="Gill Sans MT" w:hAnsi="Gill Sans MT"/>
          <w:iCs/>
          <w:sz w:val="24"/>
          <w:szCs w:val="24"/>
        </w:rPr>
      </w:pPr>
      <w:r w:rsidRPr="004C104C">
        <w:rPr>
          <w:rFonts w:ascii="Gill Sans MT" w:hAnsi="Gill Sans MT"/>
          <w:iCs/>
          <w:sz w:val="24"/>
          <w:szCs w:val="24"/>
        </w:rPr>
        <w:t xml:space="preserve">Pictures show: Clinton Devon Estate’s Pebblebed Heaths Site Manager, Kim Strawbridge (far right) with the University </w:t>
      </w:r>
      <w:proofErr w:type="gramStart"/>
      <w:r w:rsidRPr="004C104C">
        <w:rPr>
          <w:rFonts w:ascii="Gill Sans MT" w:hAnsi="Gill Sans MT"/>
          <w:iCs/>
          <w:sz w:val="24"/>
          <w:szCs w:val="24"/>
        </w:rPr>
        <w:t>team</w:t>
      </w:r>
      <w:proofErr w:type="gramEnd"/>
      <w:r w:rsidRPr="004C104C">
        <w:rPr>
          <w:rFonts w:ascii="Gill Sans MT" w:hAnsi="Gill Sans MT"/>
          <w:iCs/>
          <w:sz w:val="24"/>
          <w:szCs w:val="24"/>
        </w:rPr>
        <w:t xml:space="preserve"> L-R Prof Claire Belcher, Mark Grosvenor, Matthew Jones and Nicholas </w:t>
      </w:r>
      <w:proofErr w:type="spellStart"/>
      <w:r w:rsidRPr="004C104C">
        <w:rPr>
          <w:rFonts w:ascii="Gill Sans MT" w:hAnsi="Gill Sans MT"/>
          <w:iCs/>
          <w:sz w:val="24"/>
          <w:szCs w:val="24"/>
        </w:rPr>
        <w:t>Walding</w:t>
      </w:r>
      <w:proofErr w:type="spellEnd"/>
      <w:r w:rsidRPr="004C104C">
        <w:rPr>
          <w:rFonts w:ascii="Gill Sans MT" w:hAnsi="Gill Sans MT"/>
          <w:iCs/>
          <w:sz w:val="24"/>
          <w:szCs w:val="24"/>
        </w:rPr>
        <w:t>.</w:t>
      </w:r>
    </w:p>
    <w:p w14:paraId="4A5EA17A" w14:textId="77777777" w:rsidR="004C104C" w:rsidRDefault="004C104C" w:rsidP="004C104C">
      <w:pPr>
        <w:rPr>
          <w:rFonts w:ascii="Gill Sans MT" w:hAnsi="Gill Sans MT"/>
          <w:b/>
          <w:iCs/>
          <w:sz w:val="24"/>
          <w:szCs w:val="24"/>
        </w:rPr>
      </w:pPr>
    </w:p>
    <w:p w14:paraId="26B8E6E8" w14:textId="42DD99B6" w:rsidR="00541CEA" w:rsidRPr="004C104C" w:rsidRDefault="00870DA4" w:rsidP="004C104C">
      <w:pPr>
        <w:rPr>
          <w:rFonts w:ascii="Gill Sans MT" w:hAnsi="Gill Sans MT"/>
          <w:b/>
          <w:iCs/>
          <w:sz w:val="24"/>
          <w:szCs w:val="24"/>
        </w:rPr>
      </w:pPr>
      <w:r w:rsidRPr="00870DA4">
        <w:rPr>
          <w:rFonts w:ascii="Gill Sans MT" w:hAnsi="Gill Sans MT"/>
          <w:b/>
          <w:iCs/>
          <w:sz w:val="24"/>
          <w:szCs w:val="24"/>
        </w:rPr>
        <w:t>Notes to editors:</w:t>
      </w:r>
    </w:p>
    <w:p w14:paraId="2C187836" w14:textId="6A5E29D0" w:rsidR="00541CEA" w:rsidRPr="00BE30A6" w:rsidRDefault="00541CEA" w:rsidP="00541CEA">
      <w:pPr>
        <w:pStyle w:val="Body1"/>
        <w:rPr>
          <w:rFonts w:ascii="Gill Sans MT" w:eastAsia="Helvetica" w:hAnsi="Gill Sans MT"/>
          <w:b/>
          <w:sz w:val="22"/>
          <w:szCs w:val="22"/>
        </w:rPr>
      </w:pPr>
      <w:r>
        <w:rPr>
          <w:rFonts w:ascii="Gill Sans MT" w:eastAsia="Helvetica" w:hAnsi="Gill Sans MT"/>
          <w:b/>
          <w:sz w:val="22"/>
          <w:szCs w:val="22"/>
        </w:rPr>
        <w:t>About the 2017 fire</w:t>
      </w:r>
      <w:r w:rsidR="00BE30A6">
        <w:rPr>
          <w:rFonts w:ascii="Gill Sans MT" w:eastAsia="Helvetica" w:hAnsi="Gill Sans MT"/>
          <w:b/>
          <w:sz w:val="22"/>
          <w:szCs w:val="22"/>
        </w:rPr>
        <w:t>:</w:t>
      </w:r>
    </w:p>
    <w:p w14:paraId="69672185" w14:textId="24B1BB93" w:rsidR="00541CEA" w:rsidRPr="00BE30A6" w:rsidRDefault="00541CEA" w:rsidP="004C104C">
      <w:pPr>
        <w:pStyle w:val="Body1"/>
        <w:spacing w:after="240" w:line="240" w:lineRule="auto"/>
        <w:rPr>
          <w:rFonts w:ascii="Gill Sans MT" w:eastAsia="Helvetica" w:hAnsi="Gill Sans MT"/>
          <w:sz w:val="22"/>
          <w:szCs w:val="22"/>
        </w:rPr>
      </w:pPr>
      <w:r w:rsidRPr="00BE30A6">
        <w:rPr>
          <w:rFonts w:ascii="Gill Sans MT" w:eastAsia="Helvetica" w:hAnsi="Gill Sans MT"/>
          <w:sz w:val="22"/>
          <w:szCs w:val="22"/>
        </w:rPr>
        <w:t>The fire on Sunday, April 23, took 160 fire fighters eight hours to get under control.</w:t>
      </w:r>
    </w:p>
    <w:p w14:paraId="4E601670" w14:textId="2C5033E6" w:rsidR="00BE30A6" w:rsidRPr="00BE30A6" w:rsidRDefault="00541CEA" w:rsidP="004C104C">
      <w:pPr>
        <w:pStyle w:val="Body1"/>
        <w:spacing w:after="240" w:line="240" w:lineRule="auto"/>
        <w:rPr>
          <w:rFonts w:ascii="Gill Sans MT" w:hAnsi="Gill Sans MT"/>
          <w:sz w:val="22"/>
          <w:szCs w:val="22"/>
        </w:rPr>
      </w:pPr>
      <w:r w:rsidRPr="00BE30A6">
        <w:rPr>
          <w:rFonts w:ascii="Gill Sans MT" w:eastAsia="Helvetica" w:hAnsi="Gill Sans MT"/>
          <w:sz w:val="22"/>
          <w:szCs w:val="22"/>
        </w:rPr>
        <w:t xml:space="preserve">It involved 50-hectares of the East Devon Pebblebed Heaths on </w:t>
      </w:r>
      <w:proofErr w:type="spellStart"/>
      <w:r w:rsidRPr="00BE30A6">
        <w:rPr>
          <w:rFonts w:ascii="Gill Sans MT" w:eastAsia="Helvetica" w:hAnsi="Gill Sans MT"/>
          <w:sz w:val="22"/>
          <w:szCs w:val="22"/>
        </w:rPr>
        <w:t>Colaton</w:t>
      </w:r>
      <w:proofErr w:type="spellEnd"/>
      <w:r w:rsidRPr="00BE30A6">
        <w:rPr>
          <w:rFonts w:ascii="Gill Sans MT" w:eastAsia="Helvetica" w:hAnsi="Gill Sans MT"/>
          <w:sz w:val="22"/>
          <w:szCs w:val="22"/>
        </w:rPr>
        <w:t xml:space="preserve"> Raleigh Common, </w:t>
      </w:r>
      <w:r w:rsidRPr="00BE30A6">
        <w:rPr>
          <w:rFonts w:ascii="Gill Sans MT" w:hAnsi="Gill Sans MT"/>
          <w:sz w:val="22"/>
          <w:szCs w:val="22"/>
        </w:rPr>
        <w:t>owned by Clinton Devon Estates and managed by the Pebblebed Heaths Conservation Trust.</w:t>
      </w:r>
    </w:p>
    <w:p w14:paraId="7E92224D" w14:textId="0EC08E91" w:rsidR="00BE30A6" w:rsidRPr="00BE30A6" w:rsidRDefault="00BE30A6" w:rsidP="004C104C">
      <w:pPr>
        <w:pStyle w:val="Body1"/>
        <w:spacing w:after="240" w:line="240" w:lineRule="auto"/>
        <w:rPr>
          <w:rFonts w:ascii="Gill Sans MT" w:hAnsi="Gill Sans MT"/>
          <w:sz w:val="22"/>
          <w:szCs w:val="22"/>
        </w:rPr>
      </w:pPr>
      <w:r w:rsidRPr="00BE30A6">
        <w:rPr>
          <w:rFonts w:ascii="Gill Sans MT" w:hAnsi="Gill Sans MT"/>
          <w:sz w:val="22"/>
          <w:szCs w:val="22"/>
        </w:rPr>
        <w:t>Heath wardens also helped to contain by cutting fire breaks through the undergrowth.</w:t>
      </w:r>
    </w:p>
    <w:p w14:paraId="3F83FB41" w14:textId="77777777" w:rsidR="004C104C" w:rsidRDefault="00BE30A6" w:rsidP="004C104C">
      <w:pPr>
        <w:spacing w:after="240" w:line="240" w:lineRule="auto"/>
        <w:jc w:val="both"/>
        <w:rPr>
          <w:rFonts w:ascii="Gill Sans MT" w:hAnsi="Gill Sans MT"/>
        </w:rPr>
      </w:pPr>
      <w:r w:rsidRPr="00BE30A6">
        <w:rPr>
          <w:rFonts w:ascii="Gill Sans MT" w:hAnsi="Gill Sans MT"/>
        </w:rPr>
        <w:t>Since the last big fire on the heathland in 2010, which took in almost 100 hectares, it has taken nearly seven years for the landscape and habitats to fully recover. After about a year the gorse will begin to grow and in two years, the heather will recover. But the landscape is expec</w:t>
      </w:r>
      <w:r w:rsidR="004C104C">
        <w:rPr>
          <w:rFonts w:ascii="Gill Sans MT" w:hAnsi="Gill Sans MT"/>
        </w:rPr>
        <w:t xml:space="preserve">ted to look quite different for </w:t>
      </w:r>
      <w:r w:rsidRPr="00BE30A6">
        <w:rPr>
          <w:rFonts w:ascii="Gill Sans MT" w:hAnsi="Gill Sans MT"/>
        </w:rPr>
        <w:t xml:space="preserve">a while and the habitats won’t fully recover for around a decade. </w:t>
      </w:r>
    </w:p>
    <w:p w14:paraId="2152790D" w14:textId="367EF4D9" w:rsidR="00BE30A6" w:rsidRPr="00BE30A6" w:rsidRDefault="00BE30A6" w:rsidP="004C104C">
      <w:pPr>
        <w:spacing w:after="240" w:line="240" w:lineRule="auto"/>
        <w:jc w:val="both"/>
        <w:rPr>
          <w:rFonts w:ascii="Gill Sans MT" w:hAnsi="Gill Sans MT"/>
        </w:rPr>
      </w:pPr>
      <w:r w:rsidRPr="00BE30A6">
        <w:rPr>
          <w:rFonts w:ascii="Gill Sans MT" w:hAnsi="Gill Sans MT"/>
        </w:rPr>
        <w:t>To minimise the risk of fires on the heathland, during very dry weather periods, people are urged to be particularly vigilant and ensure cigarettes are disposed of responsibly and that there are no camp fires.</w:t>
      </w:r>
    </w:p>
    <w:p w14:paraId="56E32090" w14:textId="77777777" w:rsidR="00541CEA" w:rsidRDefault="00541CEA" w:rsidP="00541CEA">
      <w:pPr>
        <w:pStyle w:val="Body1"/>
        <w:rPr>
          <w:rFonts w:ascii="Gill Sans MT" w:eastAsia="Helvetica" w:hAnsi="Gill Sans MT"/>
          <w:b/>
          <w:sz w:val="22"/>
          <w:szCs w:val="22"/>
        </w:rPr>
      </w:pPr>
    </w:p>
    <w:p w14:paraId="0E4E2423" w14:textId="52257D06" w:rsidR="00541CEA" w:rsidRPr="004C104C" w:rsidRDefault="00541CEA" w:rsidP="004C104C">
      <w:pPr>
        <w:pStyle w:val="Body1"/>
        <w:rPr>
          <w:rFonts w:ascii="Gill Sans MT" w:hAnsi="Gill Sans MT"/>
          <w:b/>
          <w:sz w:val="22"/>
          <w:szCs w:val="22"/>
        </w:rPr>
      </w:pPr>
      <w:r w:rsidRPr="00DF2838">
        <w:rPr>
          <w:rFonts w:ascii="Gill Sans MT" w:eastAsia="Helvetica" w:hAnsi="Gill Sans MT"/>
          <w:b/>
          <w:sz w:val="22"/>
          <w:szCs w:val="22"/>
        </w:rPr>
        <w:t>About Clinton Devon Estates</w:t>
      </w:r>
      <w:r w:rsidR="00BE30A6">
        <w:rPr>
          <w:rFonts w:ascii="Gill Sans MT" w:eastAsia="Helvetica" w:hAnsi="Gill Sans MT"/>
          <w:b/>
          <w:sz w:val="22"/>
          <w:szCs w:val="22"/>
        </w:rPr>
        <w:t>:</w:t>
      </w:r>
    </w:p>
    <w:p w14:paraId="66CD10C1" w14:textId="77777777" w:rsidR="00541CEA" w:rsidRPr="00DF2838" w:rsidRDefault="00541CEA" w:rsidP="004C104C">
      <w:pPr>
        <w:spacing w:line="240" w:lineRule="auto"/>
        <w:jc w:val="both"/>
        <w:outlineLvl w:val="0"/>
        <w:rPr>
          <w:rFonts w:ascii="Gill Sans MT" w:eastAsia="ヒラギノ角ゴ Pro W3" w:hAnsi="Gill Sans MT"/>
          <w:color w:val="000000"/>
        </w:rPr>
      </w:pPr>
      <w:r w:rsidRPr="00DF2838">
        <w:rPr>
          <w:rFonts w:ascii="Gill Sans MT" w:eastAsia="Helvetica" w:hAnsi="Gill Sans MT"/>
          <w:color w:val="000000"/>
        </w:rPr>
        <w:t>Clinton Devon Estates</w:t>
      </w:r>
      <w:r w:rsidRPr="00DF2838">
        <w:rPr>
          <w:rFonts w:ascii="Gill Sans MT" w:eastAsia="Helvetica" w:hAnsi="Gill Sans MT"/>
          <w:b/>
          <w:color w:val="000000"/>
        </w:rPr>
        <w:t xml:space="preserve"> </w:t>
      </w:r>
      <w:r w:rsidRPr="00DF2838">
        <w:rPr>
          <w:rFonts w:ascii="Gill Sans MT" w:eastAsia="Helvetica" w:hAnsi="Gill Sans MT"/>
          <w:color w:val="000000"/>
        </w:rPr>
        <w:t>is involved in farming, sustainable forestry and timber products</w:t>
      </w:r>
      <w:r w:rsidRPr="00DF2838">
        <w:rPr>
          <w:rFonts w:ascii="Gill Sans MT" w:eastAsia="Helvetica" w:hAnsi="Gill Sans MT"/>
          <w:b/>
          <w:color w:val="000000"/>
        </w:rPr>
        <w:t xml:space="preserve">, </w:t>
      </w:r>
      <w:r w:rsidRPr="00DF2838">
        <w:rPr>
          <w:rFonts w:ascii="Gill Sans MT" w:eastAsia="Helvetica" w:hAnsi="Gill Sans MT"/>
          <w:color w:val="000000"/>
        </w:rPr>
        <w:t>deer management and residential property. It has a portfolio of commercial property across the South West and provides one of the region’s best equipped equestrian event venues at Bicton. It also owns commons at Woodbury</w:t>
      </w:r>
      <w:r w:rsidRPr="00DF2838">
        <w:rPr>
          <w:rFonts w:ascii="Gill Sans MT" w:eastAsia="Helvetica" w:hAnsi="Gill Sans MT"/>
          <w:b/>
          <w:color w:val="000000"/>
        </w:rPr>
        <w:t xml:space="preserve"> </w:t>
      </w:r>
      <w:r w:rsidRPr="00DF2838">
        <w:rPr>
          <w:rFonts w:ascii="Gill Sans MT" w:eastAsia="Helvetica" w:hAnsi="Gill Sans MT"/>
          <w:color w:val="000000"/>
        </w:rPr>
        <w:t>which form the major part of the East Devon Pebblebed Heaths SSSI (Site of Special Scientific Interest).  </w:t>
      </w:r>
    </w:p>
    <w:p w14:paraId="6408A53C" w14:textId="77777777" w:rsidR="00541CEA" w:rsidRPr="00DF2838" w:rsidRDefault="00541CEA" w:rsidP="004C104C">
      <w:pPr>
        <w:spacing w:line="240" w:lineRule="auto"/>
        <w:jc w:val="both"/>
        <w:outlineLvl w:val="0"/>
        <w:rPr>
          <w:rFonts w:ascii="Gill Sans MT" w:eastAsia="ヒラギノ角ゴ Pro W3" w:hAnsi="Gill Sans MT"/>
          <w:color w:val="000000"/>
        </w:rPr>
      </w:pPr>
      <w:r w:rsidRPr="00DF2838">
        <w:rPr>
          <w:rFonts w:ascii="Gill Sans MT" w:eastAsia="Helvetica" w:hAnsi="Gill Sans MT"/>
          <w:color w:val="000000"/>
        </w:rPr>
        <w:t>Clinton Devon Estates</w:t>
      </w:r>
      <w:r w:rsidRPr="00DF2838">
        <w:rPr>
          <w:rFonts w:ascii="Gill Sans MT" w:eastAsia="Helvetica" w:hAnsi="Gill Sans MT"/>
          <w:b/>
          <w:color w:val="000000"/>
        </w:rPr>
        <w:t xml:space="preserve"> </w:t>
      </w:r>
      <w:r w:rsidRPr="00DF2838">
        <w:rPr>
          <w:rFonts w:ascii="Gill Sans MT" w:eastAsia="Helvetica" w:hAnsi="Gill Sans MT"/>
          <w:color w:val="000000"/>
        </w:rPr>
        <w:t>has been awarded the prestigious Queen’s Award for Enterprise in the category of Sustainable Development in 2005</w:t>
      </w:r>
      <w:r>
        <w:rPr>
          <w:rFonts w:ascii="Gill Sans MT" w:eastAsia="Helvetica" w:hAnsi="Gill Sans MT"/>
          <w:color w:val="000000"/>
        </w:rPr>
        <w:t>,</w:t>
      </w:r>
      <w:r w:rsidRPr="00DF2838">
        <w:rPr>
          <w:rFonts w:ascii="Gill Sans MT" w:eastAsia="Helvetica" w:hAnsi="Gill Sans MT"/>
          <w:color w:val="000000"/>
        </w:rPr>
        <w:t xml:space="preserve"> 2010, </w:t>
      </w:r>
      <w:r>
        <w:rPr>
          <w:rFonts w:ascii="Gill Sans MT" w:eastAsia="Helvetica" w:hAnsi="Gill Sans MT"/>
          <w:color w:val="000000"/>
        </w:rPr>
        <w:t xml:space="preserve">and 2015, </w:t>
      </w:r>
      <w:r w:rsidRPr="00DF2838">
        <w:rPr>
          <w:rFonts w:ascii="Gill Sans MT" w:eastAsia="Helvetica" w:hAnsi="Gill Sans MT"/>
          <w:color w:val="000000"/>
        </w:rPr>
        <w:t xml:space="preserve">reflecting its commitment to conservation management through Countryside Stewardship Schemes and privately funded Estate led environmental initiatives. </w:t>
      </w:r>
    </w:p>
    <w:p w14:paraId="3AB7E8EE" w14:textId="77777777" w:rsidR="00541CEA" w:rsidRPr="00DF2838" w:rsidRDefault="00541CEA" w:rsidP="004C104C">
      <w:pPr>
        <w:spacing w:line="240" w:lineRule="auto"/>
        <w:jc w:val="both"/>
        <w:outlineLvl w:val="0"/>
        <w:rPr>
          <w:rFonts w:ascii="Gill Sans MT" w:eastAsia="ヒラギノ角ゴ Pro W3" w:hAnsi="Gill Sans MT"/>
          <w:color w:val="000000"/>
        </w:rPr>
      </w:pPr>
      <w:r w:rsidRPr="00DF2838">
        <w:rPr>
          <w:rFonts w:ascii="Gill Sans MT" w:eastAsia="Helvetica" w:hAnsi="Gill Sans MT"/>
          <w:color w:val="000000"/>
        </w:rPr>
        <w:t xml:space="preserve">The East Devon Pebblebed Heaths are managed by the Pebblebed Heaths Conservation Trust, a charity set up by Clinton Devon Estates to promote the conservation, protection and improvement of the physical and natural environment of the Pebblebed Heaths and the Otter Estuary for the benefit of future generations. </w:t>
      </w:r>
    </w:p>
    <w:p w14:paraId="3C6FCF26" w14:textId="77777777" w:rsidR="00541CEA" w:rsidRPr="00DF2838" w:rsidRDefault="00541CEA" w:rsidP="004C104C">
      <w:pPr>
        <w:spacing w:line="240" w:lineRule="auto"/>
        <w:jc w:val="both"/>
        <w:outlineLvl w:val="0"/>
        <w:rPr>
          <w:rFonts w:ascii="Gill Sans MT" w:eastAsia="ヒラギノ角ゴ Pro W3" w:hAnsi="Gill Sans MT"/>
          <w:color w:val="000000"/>
        </w:rPr>
      </w:pPr>
      <w:r w:rsidRPr="00DF2838">
        <w:rPr>
          <w:rFonts w:ascii="Gill Sans MT" w:eastAsia="Helvetica" w:hAnsi="Gill Sans MT"/>
          <w:color w:val="000000"/>
        </w:rPr>
        <w:lastRenderedPageBreak/>
        <w:t xml:space="preserve">The East Devon Pebblebed Heaths are located in an area of Outstanding Natural Beauty (AONB) and have both UK and European designations, including a Site of Scientific Interest (SSSI), Special Protection Area (SPA) and a Special Area of Conservation (SAC).                                                   </w:t>
      </w:r>
    </w:p>
    <w:p w14:paraId="286AB2BB" w14:textId="77777777" w:rsidR="00541CEA" w:rsidRDefault="00541CEA" w:rsidP="004C104C">
      <w:pPr>
        <w:spacing w:line="240" w:lineRule="auto"/>
        <w:jc w:val="both"/>
        <w:outlineLvl w:val="0"/>
      </w:pPr>
      <w:r w:rsidRPr="00DF2838">
        <w:rPr>
          <w:rFonts w:ascii="Gill Sans MT" w:eastAsia="Helvetica" w:hAnsi="Gill Sans MT"/>
          <w:color w:val="000000"/>
        </w:rPr>
        <w:t xml:space="preserve">For more information please visit </w:t>
      </w:r>
      <w:hyperlink r:id="rId8" w:history="1">
        <w:r w:rsidRPr="00DF2838">
          <w:rPr>
            <w:rFonts w:ascii="Gill Sans MT" w:eastAsia="Helvetica" w:hAnsi="Gill Sans MT"/>
            <w:b/>
            <w:color w:val="0000FF"/>
            <w:u w:val="single"/>
          </w:rPr>
          <w:t>www.clintondevon.com</w:t>
        </w:r>
      </w:hyperlink>
    </w:p>
    <w:p w14:paraId="2057862E" w14:textId="77777777" w:rsidR="00541CEA" w:rsidRDefault="00541CEA" w:rsidP="004C104C">
      <w:pPr>
        <w:jc w:val="both"/>
      </w:pPr>
    </w:p>
    <w:p w14:paraId="7AAF1E98" w14:textId="77777777" w:rsidR="00610E88" w:rsidRPr="00AF1A4B" w:rsidRDefault="00610E88" w:rsidP="004C104C">
      <w:pPr>
        <w:jc w:val="both"/>
        <w:rPr>
          <w:rFonts w:ascii="Gill Sans MT" w:hAnsi="Gill Sans MT"/>
          <w:sz w:val="24"/>
          <w:szCs w:val="24"/>
        </w:rPr>
      </w:pPr>
    </w:p>
    <w:sectPr w:rsidR="00610E88" w:rsidRPr="00AF1A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Verdana">
    <w:panose1 w:val="020B0604030504040204"/>
    <w:charset w:val="00"/>
    <w:family w:val="swiss"/>
    <w:pitch w:val="variable"/>
    <w:sig w:usb0="A10006FF" w:usb1="4000205B" w:usb2="00000010" w:usb3="00000000" w:csb0="0000019F" w:csb1="00000000"/>
  </w:font>
  <w:font w:name="Gill Sans MT">
    <w:altName w:val="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A6"/>
    <w:rsid w:val="00011705"/>
    <w:rsid w:val="00014C66"/>
    <w:rsid w:val="00025D79"/>
    <w:rsid w:val="00035D49"/>
    <w:rsid w:val="000470E7"/>
    <w:rsid w:val="00090C10"/>
    <w:rsid w:val="0009272E"/>
    <w:rsid w:val="000A6FD9"/>
    <w:rsid w:val="000B5B10"/>
    <w:rsid w:val="000D25F7"/>
    <w:rsid w:val="000E3DAA"/>
    <w:rsid w:val="000E49D1"/>
    <w:rsid w:val="000F3F88"/>
    <w:rsid w:val="00103D85"/>
    <w:rsid w:val="00137767"/>
    <w:rsid w:val="001533CD"/>
    <w:rsid w:val="00154311"/>
    <w:rsid w:val="00157299"/>
    <w:rsid w:val="0016181E"/>
    <w:rsid w:val="00173F58"/>
    <w:rsid w:val="001A4A9C"/>
    <w:rsid w:val="001A6BAD"/>
    <w:rsid w:val="001B6406"/>
    <w:rsid w:val="001C0BFC"/>
    <w:rsid w:val="001C4796"/>
    <w:rsid w:val="001C6431"/>
    <w:rsid w:val="001E3BC1"/>
    <w:rsid w:val="001E5C3C"/>
    <w:rsid w:val="001F4FC2"/>
    <w:rsid w:val="0021591A"/>
    <w:rsid w:val="0024244E"/>
    <w:rsid w:val="002601EB"/>
    <w:rsid w:val="0026582F"/>
    <w:rsid w:val="0027228C"/>
    <w:rsid w:val="00272D73"/>
    <w:rsid w:val="00283F5A"/>
    <w:rsid w:val="002B3FD5"/>
    <w:rsid w:val="002B6FAB"/>
    <w:rsid w:val="002B7ECB"/>
    <w:rsid w:val="002C235B"/>
    <w:rsid w:val="002D61E0"/>
    <w:rsid w:val="002E3F4F"/>
    <w:rsid w:val="00317671"/>
    <w:rsid w:val="0032100F"/>
    <w:rsid w:val="00351F55"/>
    <w:rsid w:val="00355731"/>
    <w:rsid w:val="00361A9C"/>
    <w:rsid w:val="00373D26"/>
    <w:rsid w:val="003745A8"/>
    <w:rsid w:val="003B10D9"/>
    <w:rsid w:val="003B1862"/>
    <w:rsid w:val="003C2DC7"/>
    <w:rsid w:val="003C30CB"/>
    <w:rsid w:val="003C6354"/>
    <w:rsid w:val="003E3C32"/>
    <w:rsid w:val="0043798E"/>
    <w:rsid w:val="00481530"/>
    <w:rsid w:val="00485032"/>
    <w:rsid w:val="004859D4"/>
    <w:rsid w:val="0048756A"/>
    <w:rsid w:val="00496BC9"/>
    <w:rsid w:val="004B10DA"/>
    <w:rsid w:val="004B536A"/>
    <w:rsid w:val="004C104C"/>
    <w:rsid w:val="004C130B"/>
    <w:rsid w:val="00504C2A"/>
    <w:rsid w:val="00521426"/>
    <w:rsid w:val="0052444D"/>
    <w:rsid w:val="0053122D"/>
    <w:rsid w:val="00535710"/>
    <w:rsid w:val="00541CEA"/>
    <w:rsid w:val="00541F87"/>
    <w:rsid w:val="005712A8"/>
    <w:rsid w:val="005C200F"/>
    <w:rsid w:val="005E7040"/>
    <w:rsid w:val="005F36A8"/>
    <w:rsid w:val="0060684C"/>
    <w:rsid w:val="00607411"/>
    <w:rsid w:val="00610E88"/>
    <w:rsid w:val="006249C0"/>
    <w:rsid w:val="00646D14"/>
    <w:rsid w:val="00664919"/>
    <w:rsid w:val="00665870"/>
    <w:rsid w:val="00691357"/>
    <w:rsid w:val="0069508C"/>
    <w:rsid w:val="006B0DB7"/>
    <w:rsid w:val="006C0378"/>
    <w:rsid w:val="006D32DE"/>
    <w:rsid w:val="006D6579"/>
    <w:rsid w:val="006F1BF4"/>
    <w:rsid w:val="006F3BC8"/>
    <w:rsid w:val="006F3DC7"/>
    <w:rsid w:val="007406C1"/>
    <w:rsid w:val="00740708"/>
    <w:rsid w:val="00750C2D"/>
    <w:rsid w:val="00757B5A"/>
    <w:rsid w:val="00765E0F"/>
    <w:rsid w:val="007C4472"/>
    <w:rsid w:val="007C651D"/>
    <w:rsid w:val="007E77C1"/>
    <w:rsid w:val="008070D4"/>
    <w:rsid w:val="00810023"/>
    <w:rsid w:val="00815392"/>
    <w:rsid w:val="00824DDA"/>
    <w:rsid w:val="00842A31"/>
    <w:rsid w:val="008634E4"/>
    <w:rsid w:val="008661AE"/>
    <w:rsid w:val="00870DA4"/>
    <w:rsid w:val="008813C4"/>
    <w:rsid w:val="00896EF8"/>
    <w:rsid w:val="008A6B2D"/>
    <w:rsid w:val="008D6D63"/>
    <w:rsid w:val="00904118"/>
    <w:rsid w:val="00907850"/>
    <w:rsid w:val="0091777E"/>
    <w:rsid w:val="00923625"/>
    <w:rsid w:val="0092432D"/>
    <w:rsid w:val="00926C76"/>
    <w:rsid w:val="009305E5"/>
    <w:rsid w:val="00943E44"/>
    <w:rsid w:val="00954073"/>
    <w:rsid w:val="0096169C"/>
    <w:rsid w:val="009623F5"/>
    <w:rsid w:val="009709AA"/>
    <w:rsid w:val="009715B5"/>
    <w:rsid w:val="00982854"/>
    <w:rsid w:val="00985994"/>
    <w:rsid w:val="0098599E"/>
    <w:rsid w:val="00990DBF"/>
    <w:rsid w:val="009A50B4"/>
    <w:rsid w:val="009C4097"/>
    <w:rsid w:val="009C6A7C"/>
    <w:rsid w:val="009F3CB8"/>
    <w:rsid w:val="00A25DCE"/>
    <w:rsid w:val="00A376A3"/>
    <w:rsid w:val="00A40477"/>
    <w:rsid w:val="00A47A8C"/>
    <w:rsid w:val="00A77421"/>
    <w:rsid w:val="00A85ACE"/>
    <w:rsid w:val="00A94657"/>
    <w:rsid w:val="00AA2898"/>
    <w:rsid w:val="00AA7958"/>
    <w:rsid w:val="00AD37D1"/>
    <w:rsid w:val="00AF1A4B"/>
    <w:rsid w:val="00AF4CBC"/>
    <w:rsid w:val="00AF6322"/>
    <w:rsid w:val="00B1176E"/>
    <w:rsid w:val="00B24D6D"/>
    <w:rsid w:val="00B41960"/>
    <w:rsid w:val="00B56FE8"/>
    <w:rsid w:val="00B63C13"/>
    <w:rsid w:val="00B6584F"/>
    <w:rsid w:val="00B73492"/>
    <w:rsid w:val="00B76804"/>
    <w:rsid w:val="00B77526"/>
    <w:rsid w:val="00B95E2B"/>
    <w:rsid w:val="00BA4593"/>
    <w:rsid w:val="00BA6C71"/>
    <w:rsid w:val="00BD5BA6"/>
    <w:rsid w:val="00BD70CD"/>
    <w:rsid w:val="00BE30A6"/>
    <w:rsid w:val="00C12E4D"/>
    <w:rsid w:val="00C132C6"/>
    <w:rsid w:val="00C13AF8"/>
    <w:rsid w:val="00C17609"/>
    <w:rsid w:val="00C43B91"/>
    <w:rsid w:val="00C51A9A"/>
    <w:rsid w:val="00C52F66"/>
    <w:rsid w:val="00C55283"/>
    <w:rsid w:val="00C7076D"/>
    <w:rsid w:val="00C87F12"/>
    <w:rsid w:val="00CB60CB"/>
    <w:rsid w:val="00CD5718"/>
    <w:rsid w:val="00CD7516"/>
    <w:rsid w:val="00D06A18"/>
    <w:rsid w:val="00D1157E"/>
    <w:rsid w:val="00D224E1"/>
    <w:rsid w:val="00D22E34"/>
    <w:rsid w:val="00D32739"/>
    <w:rsid w:val="00D32938"/>
    <w:rsid w:val="00D44D3E"/>
    <w:rsid w:val="00D46A66"/>
    <w:rsid w:val="00D510EC"/>
    <w:rsid w:val="00D53CB0"/>
    <w:rsid w:val="00D567FF"/>
    <w:rsid w:val="00D57471"/>
    <w:rsid w:val="00D930F5"/>
    <w:rsid w:val="00DA3303"/>
    <w:rsid w:val="00DB6A47"/>
    <w:rsid w:val="00DC23A6"/>
    <w:rsid w:val="00DC7743"/>
    <w:rsid w:val="00DE13A5"/>
    <w:rsid w:val="00DE2E0E"/>
    <w:rsid w:val="00E3151D"/>
    <w:rsid w:val="00E344B0"/>
    <w:rsid w:val="00E3789F"/>
    <w:rsid w:val="00E4230D"/>
    <w:rsid w:val="00E66C3D"/>
    <w:rsid w:val="00E67CB4"/>
    <w:rsid w:val="00E72D60"/>
    <w:rsid w:val="00E73D39"/>
    <w:rsid w:val="00E74770"/>
    <w:rsid w:val="00E75FE5"/>
    <w:rsid w:val="00E76FBC"/>
    <w:rsid w:val="00E779CE"/>
    <w:rsid w:val="00EB433F"/>
    <w:rsid w:val="00EC7417"/>
    <w:rsid w:val="00F0452A"/>
    <w:rsid w:val="00F16B45"/>
    <w:rsid w:val="00F210FB"/>
    <w:rsid w:val="00F23CDB"/>
    <w:rsid w:val="00F30A02"/>
    <w:rsid w:val="00F44030"/>
    <w:rsid w:val="00F53288"/>
    <w:rsid w:val="00F60DD3"/>
    <w:rsid w:val="00F879F4"/>
    <w:rsid w:val="00F912B6"/>
    <w:rsid w:val="00F9351B"/>
    <w:rsid w:val="00F947B2"/>
    <w:rsid w:val="00FA1956"/>
    <w:rsid w:val="00FA4F49"/>
    <w:rsid w:val="00FC5E32"/>
    <w:rsid w:val="00FD52AA"/>
    <w:rsid w:val="00FE6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65E90"/>
  <w15:chartTrackingRefBased/>
  <w15:docId w15:val="{C0C52BAF-DD24-4593-B50E-C37301D6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F3F88"/>
  </w:style>
  <w:style w:type="character" w:styleId="CommentReference">
    <w:name w:val="annotation reference"/>
    <w:basedOn w:val="DefaultParagraphFont"/>
    <w:uiPriority w:val="99"/>
    <w:semiHidden/>
    <w:unhideWhenUsed/>
    <w:rsid w:val="00AA2898"/>
    <w:rPr>
      <w:sz w:val="16"/>
      <w:szCs w:val="16"/>
    </w:rPr>
  </w:style>
  <w:style w:type="paragraph" w:styleId="CommentText">
    <w:name w:val="annotation text"/>
    <w:basedOn w:val="Normal"/>
    <w:link w:val="CommentTextChar"/>
    <w:uiPriority w:val="99"/>
    <w:semiHidden/>
    <w:unhideWhenUsed/>
    <w:rsid w:val="00AA2898"/>
    <w:pPr>
      <w:spacing w:line="240" w:lineRule="auto"/>
    </w:pPr>
    <w:rPr>
      <w:sz w:val="20"/>
      <w:szCs w:val="20"/>
    </w:rPr>
  </w:style>
  <w:style w:type="character" w:customStyle="1" w:styleId="CommentTextChar">
    <w:name w:val="Comment Text Char"/>
    <w:basedOn w:val="DefaultParagraphFont"/>
    <w:link w:val="CommentText"/>
    <w:uiPriority w:val="99"/>
    <w:semiHidden/>
    <w:rsid w:val="00AA2898"/>
    <w:rPr>
      <w:sz w:val="20"/>
      <w:szCs w:val="20"/>
    </w:rPr>
  </w:style>
  <w:style w:type="paragraph" w:styleId="CommentSubject">
    <w:name w:val="annotation subject"/>
    <w:basedOn w:val="CommentText"/>
    <w:next w:val="CommentText"/>
    <w:link w:val="CommentSubjectChar"/>
    <w:uiPriority w:val="99"/>
    <w:semiHidden/>
    <w:unhideWhenUsed/>
    <w:rsid w:val="00AA2898"/>
    <w:rPr>
      <w:b/>
      <w:bCs/>
    </w:rPr>
  </w:style>
  <w:style w:type="character" w:customStyle="1" w:styleId="CommentSubjectChar">
    <w:name w:val="Comment Subject Char"/>
    <w:basedOn w:val="CommentTextChar"/>
    <w:link w:val="CommentSubject"/>
    <w:uiPriority w:val="99"/>
    <w:semiHidden/>
    <w:rsid w:val="00AA2898"/>
    <w:rPr>
      <w:b/>
      <w:bCs/>
      <w:sz w:val="20"/>
      <w:szCs w:val="20"/>
    </w:rPr>
  </w:style>
  <w:style w:type="paragraph" w:styleId="BalloonText">
    <w:name w:val="Balloon Text"/>
    <w:basedOn w:val="Normal"/>
    <w:link w:val="BalloonTextChar"/>
    <w:uiPriority w:val="99"/>
    <w:semiHidden/>
    <w:unhideWhenUsed/>
    <w:rsid w:val="00AA2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898"/>
    <w:rPr>
      <w:rFonts w:ascii="Segoe UI" w:hAnsi="Segoe UI" w:cs="Segoe UI"/>
      <w:sz w:val="18"/>
      <w:szCs w:val="18"/>
    </w:rPr>
  </w:style>
  <w:style w:type="character" w:styleId="Hyperlink">
    <w:name w:val="Hyperlink"/>
    <w:basedOn w:val="DefaultParagraphFont"/>
    <w:uiPriority w:val="99"/>
    <w:unhideWhenUsed/>
    <w:rsid w:val="00BA4593"/>
    <w:rPr>
      <w:color w:val="0563C1" w:themeColor="hyperlink"/>
      <w:u w:val="single"/>
    </w:rPr>
  </w:style>
  <w:style w:type="character" w:customStyle="1" w:styleId="Mention1">
    <w:name w:val="Mention1"/>
    <w:basedOn w:val="DefaultParagraphFont"/>
    <w:uiPriority w:val="99"/>
    <w:semiHidden/>
    <w:unhideWhenUsed/>
    <w:rsid w:val="00BA4593"/>
    <w:rPr>
      <w:color w:val="2B579A"/>
      <w:shd w:val="clear" w:color="auto" w:fill="E6E6E6"/>
    </w:rPr>
  </w:style>
  <w:style w:type="paragraph" w:customStyle="1" w:styleId="Body1">
    <w:name w:val="Body 1"/>
    <w:rsid w:val="00541CEA"/>
    <w:pPr>
      <w:spacing w:after="0" w:line="264" w:lineRule="auto"/>
      <w:jc w:val="both"/>
      <w:outlineLvl w:val="0"/>
    </w:pPr>
    <w:rPr>
      <w:rFonts w:ascii="Helvetica" w:eastAsia="ヒラギノ角ゴ Pro W3" w:hAnsi="Helvetica" w:cs="Times New Roman"/>
      <w:color w:val="000000"/>
      <w:sz w:val="24"/>
      <w:szCs w:val="20"/>
      <w:lang w:val="en-US" w:eastAsia="en-GB"/>
    </w:rPr>
  </w:style>
  <w:style w:type="character" w:styleId="UnresolvedMention">
    <w:name w:val="Unresolved Mention"/>
    <w:basedOn w:val="DefaultParagraphFont"/>
    <w:uiPriority w:val="99"/>
    <w:semiHidden/>
    <w:unhideWhenUsed/>
    <w:rsid w:val="00B117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9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ntondevon.com" TargetMode="External"/><Relationship Id="rId3" Type="http://schemas.openxmlformats.org/officeDocument/2006/relationships/webSettings" Target="webSettings.xml"/><Relationship Id="rId7" Type="http://schemas.openxmlformats.org/officeDocument/2006/relationships/hyperlink" Target="mailto:fran.mcelhone@korcommunication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ldfirelab.wordpress.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McElhone</dc:creator>
  <cp:keywords/>
  <dc:description/>
  <cp:lastModifiedBy>Arianne Williams</cp:lastModifiedBy>
  <cp:revision>6</cp:revision>
  <dcterms:created xsi:type="dcterms:W3CDTF">2017-07-05T08:46:00Z</dcterms:created>
  <dcterms:modified xsi:type="dcterms:W3CDTF">2017-07-07T14:13:00Z</dcterms:modified>
</cp:coreProperties>
</file>